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413D" w14:textId="77777777" w:rsidR="00DC74FE" w:rsidRDefault="00DC74FE" w:rsidP="00151D4E">
      <w:pPr>
        <w:jc w:val="center"/>
        <w:rPr>
          <w:rFonts w:ascii="Times New Roman" w:hAnsi="Times New Roman" w:cs="Times New Roman"/>
          <w:b/>
          <w:sz w:val="32"/>
        </w:rPr>
      </w:pPr>
    </w:p>
    <w:p w14:paraId="26DEBA92" w14:textId="77777777" w:rsidR="00DC74FE" w:rsidRPr="00DC74FE" w:rsidRDefault="00DC74FE" w:rsidP="00DC74FE">
      <w:pPr>
        <w:spacing w:after="0"/>
        <w:jc w:val="center"/>
        <w:rPr>
          <w:rFonts w:ascii="Times New Roman" w:hAnsi="Times New Roman" w:cs="Times New Roman"/>
          <w:iCs/>
        </w:rPr>
      </w:pPr>
      <w:bookmarkStart w:id="0" w:name="_Hlk86331456"/>
      <w:bookmarkEnd w:id="0"/>
      <w:r w:rsidRPr="00DC74FE">
        <w:rPr>
          <w:rFonts w:ascii="Times New Roman" w:hAnsi="Times New Roman" w:cs="Times New Roman"/>
          <w:iCs/>
        </w:rPr>
        <w:t>РОССИЙСКАЯ ФЕДЕРАЦИЯ</w:t>
      </w:r>
    </w:p>
    <w:p w14:paraId="49A83128" w14:textId="77777777" w:rsidR="00DC74FE" w:rsidRPr="00DC74FE" w:rsidRDefault="00DC74FE" w:rsidP="00DC74FE">
      <w:pPr>
        <w:spacing w:after="0"/>
        <w:jc w:val="center"/>
        <w:rPr>
          <w:rFonts w:ascii="Times New Roman" w:hAnsi="Times New Roman" w:cs="Times New Roman"/>
          <w:iCs/>
          <w:lang w:eastAsia="ar-SA"/>
        </w:rPr>
      </w:pPr>
      <w:r w:rsidRPr="00DC74FE">
        <w:rPr>
          <w:rFonts w:ascii="Times New Roman" w:hAnsi="Times New Roman" w:cs="Times New Roman"/>
          <w:iCs/>
          <w:lang w:eastAsia="ar-SA"/>
        </w:rPr>
        <w:t>КАРАЧАЕВО-ЧЕРКЕССКАЯ РЕСПУБЛИКА</w:t>
      </w:r>
    </w:p>
    <w:p w14:paraId="54729543" w14:textId="77777777" w:rsidR="00DC74FE" w:rsidRPr="00DC74FE" w:rsidRDefault="00DC74FE" w:rsidP="00DC74FE">
      <w:pPr>
        <w:spacing w:after="0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DC74FE">
        <w:rPr>
          <w:rFonts w:ascii="Times New Roman" w:hAnsi="Times New Roman" w:cs="Times New Roman"/>
          <w:b/>
          <w:bCs/>
          <w:iCs/>
          <w:lang w:eastAsia="ar-SA"/>
        </w:rPr>
        <w:t>УПРАВЛЕНИЕ ОБРАЗОВАНИЯ</w:t>
      </w:r>
    </w:p>
    <w:p w14:paraId="4AD4FAFD" w14:textId="77777777" w:rsidR="00DC74FE" w:rsidRPr="00DC74FE" w:rsidRDefault="00DC74FE" w:rsidP="00DC74FE">
      <w:pPr>
        <w:spacing w:after="0"/>
        <w:jc w:val="center"/>
        <w:rPr>
          <w:rFonts w:ascii="Times New Roman" w:hAnsi="Times New Roman" w:cs="Times New Roman"/>
          <w:bCs/>
          <w:iCs/>
          <w:lang w:eastAsia="ar-SA"/>
        </w:rPr>
      </w:pPr>
      <w:r w:rsidRPr="00DC74FE">
        <w:rPr>
          <w:rFonts w:ascii="Times New Roman" w:hAnsi="Times New Roman" w:cs="Times New Roman"/>
          <w:bCs/>
          <w:iCs/>
          <w:lang w:eastAsia="ar-SA"/>
        </w:rPr>
        <w:t>АДМИНИСТРАЦИИ</w:t>
      </w:r>
      <w:r w:rsidRPr="00DC74FE">
        <w:rPr>
          <w:rFonts w:ascii="Times New Roman" w:hAnsi="Times New Roman" w:cs="Times New Roman"/>
          <w:iCs/>
          <w:lang w:eastAsia="ar-SA"/>
        </w:rPr>
        <w:t>УСТЬ-ДЖЕГУТИНСКОГО МУНИЦИПАЛЬНОГО РАЙОНА</w:t>
      </w:r>
    </w:p>
    <w:p w14:paraId="67AD98F8" w14:textId="77777777" w:rsidR="00DC74FE" w:rsidRPr="00DC74FE" w:rsidRDefault="00DC74FE" w:rsidP="00DC74FE">
      <w:pPr>
        <w:spacing w:after="0"/>
        <w:jc w:val="center"/>
        <w:rPr>
          <w:rFonts w:ascii="Times New Roman" w:hAnsi="Times New Roman" w:cs="Times New Roman"/>
          <w:i/>
          <w:iCs/>
          <w:lang w:eastAsia="ar-SA"/>
        </w:rPr>
      </w:pPr>
      <w:r w:rsidRPr="00DC74FE">
        <w:rPr>
          <w:rFonts w:ascii="Times New Roman" w:hAnsi="Times New Roman" w:cs="Times New Roman"/>
          <w:i/>
          <w:iCs/>
          <w:lang w:eastAsia="ar-SA"/>
        </w:rPr>
        <w:t>_____________________________________________________________________________</w:t>
      </w:r>
    </w:p>
    <w:p w14:paraId="09D252DD" w14:textId="77777777" w:rsidR="00DC74FE" w:rsidRPr="00DC74FE" w:rsidRDefault="00DC74FE" w:rsidP="00DC74FE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proofErr w:type="gramStart"/>
      <w:r w:rsidRPr="00DC74FE">
        <w:rPr>
          <w:rFonts w:ascii="Times New Roman" w:hAnsi="Times New Roman" w:cs="Times New Roman"/>
          <w:sz w:val="20"/>
          <w:szCs w:val="20"/>
          <w:lang w:eastAsia="ar-SA"/>
        </w:rPr>
        <w:t>369300,г.Усть</w:t>
      </w:r>
      <w:proofErr w:type="gramEnd"/>
      <w:r w:rsidRPr="00DC74FE">
        <w:rPr>
          <w:rFonts w:ascii="Times New Roman" w:hAnsi="Times New Roman" w:cs="Times New Roman"/>
          <w:sz w:val="20"/>
          <w:szCs w:val="20"/>
          <w:lang w:eastAsia="ar-SA"/>
        </w:rPr>
        <w:t xml:space="preserve">-Джегута, </w:t>
      </w:r>
      <w:proofErr w:type="spellStart"/>
      <w:r w:rsidRPr="00DC74FE">
        <w:rPr>
          <w:rFonts w:ascii="Times New Roman" w:hAnsi="Times New Roman" w:cs="Times New Roman"/>
          <w:sz w:val="20"/>
          <w:szCs w:val="20"/>
          <w:lang w:eastAsia="ar-SA"/>
        </w:rPr>
        <w:t>ул.</w:t>
      </w:r>
      <w:r w:rsidRPr="00DC74FE">
        <w:rPr>
          <w:rFonts w:ascii="Times New Roman" w:hAnsi="Times New Roman" w:cs="Times New Roman"/>
          <w:lang w:eastAsia="ar-SA"/>
        </w:rPr>
        <w:t>Богатырёва</w:t>
      </w:r>
      <w:proofErr w:type="spellEnd"/>
      <w:r w:rsidRPr="00DC74FE">
        <w:rPr>
          <w:rFonts w:ascii="Times New Roman" w:hAnsi="Times New Roman" w:cs="Times New Roman"/>
          <w:lang w:eastAsia="ar-SA"/>
        </w:rPr>
        <w:t xml:space="preserve"> 31.</w:t>
      </w:r>
      <w:r w:rsidRPr="00DC74FE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14:paraId="64C1A9EC" w14:textId="77777777" w:rsidR="00DC74FE" w:rsidRPr="00DC74FE" w:rsidRDefault="00DC74FE" w:rsidP="00DC74FE">
      <w:pPr>
        <w:spacing w:after="0"/>
        <w:rPr>
          <w:rFonts w:ascii="Times New Roman" w:hAnsi="Times New Roman" w:cs="Times New Roman"/>
          <w:sz w:val="20"/>
          <w:szCs w:val="20"/>
          <w:lang w:eastAsia="ar-SA"/>
        </w:rPr>
      </w:pPr>
      <w:proofErr w:type="gramStart"/>
      <w:r w:rsidRPr="00DC74FE">
        <w:rPr>
          <w:rFonts w:ascii="Times New Roman" w:hAnsi="Times New Roman" w:cs="Times New Roman"/>
          <w:sz w:val="20"/>
          <w:szCs w:val="20"/>
          <w:lang w:eastAsia="ar-SA"/>
        </w:rPr>
        <w:t>Факс:  8</w:t>
      </w:r>
      <w:proofErr w:type="gramEnd"/>
      <w:r w:rsidRPr="00DC74FE">
        <w:rPr>
          <w:rFonts w:ascii="Times New Roman" w:hAnsi="Times New Roman" w:cs="Times New Roman"/>
          <w:sz w:val="20"/>
          <w:szCs w:val="20"/>
          <w:lang w:eastAsia="ar-SA"/>
        </w:rPr>
        <w:t xml:space="preserve"> (875 78) 7 15 62</w:t>
      </w:r>
    </w:p>
    <w:p w14:paraId="74A0A111" w14:textId="438F089E" w:rsidR="00DC74FE" w:rsidRPr="00DC74FE" w:rsidRDefault="00DC74FE" w:rsidP="00DC74FE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C74FE">
        <w:rPr>
          <w:rFonts w:ascii="Times New Roman" w:hAnsi="Times New Roman" w:cs="Times New Roman"/>
          <w:sz w:val="20"/>
          <w:szCs w:val="20"/>
          <w:lang w:eastAsia="ar-SA"/>
        </w:rPr>
        <w:t>25.01.2022 г. № 2</w:t>
      </w:r>
      <w:r>
        <w:rPr>
          <w:rFonts w:ascii="Times New Roman" w:hAnsi="Times New Roman" w:cs="Times New Roman"/>
          <w:sz w:val="20"/>
          <w:szCs w:val="20"/>
          <w:lang w:eastAsia="ar-SA"/>
        </w:rPr>
        <w:t>6</w:t>
      </w:r>
      <w:r w:rsidRPr="00DC74FE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Pr="00DC74FE">
        <w:rPr>
          <w:rFonts w:ascii="Times New Roman" w:hAnsi="Times New Roman" w:cs="Times New Roman"/>
        </w:rPr>
        <w:t xml:space="preserve">                                     </w:t>
      </w:r>
    </w:p>
    <w:p w14:paraId="514FFD50" w14:textId="77777777" w:rsidR="00DC74FE" w:rsidRDefault="00DC74FE" w:rsidP="00DC74FE">
      <w:pPr>
        <w:pStyle w:val="a7"/>
      </w:pPr>
      <w:r>
        <w:t xml:space="preserve">                        </w:t>
      </w:r>
    </w:p>
    <w:p w14:paraId="293042DF" w14:textId="77777777" w:rsidR="00DC74FE" w:rsidRDefault="00DC74FE" w:rsidP="00151D4E">
      <w:pPr>
        <w:jc w:val="center"/>
        <w:rPr>
          <w:rFonts w:ascii="Times New Roman" w:hAnsi="Times New Roman" w:cs="Times New Roman"/>
          <w:b/>
          <w:sz w:val="32"/>
        </w:rPr>
      </w:pPr>
    </w:p>
    <w:p w14:paraId="12108C7C" w14:textId="614A6BB7" w:rsidR="00EC5105" w:rsidRPr="00151D4E" w:rsidRDefault="00EC5105" w:rsidP="00151D4E">
      <w:pPr>
        <w:jc w:val="center"/>
        <w:rPr>
          <w:rFonts w:ascii="Times New Roman" w:hAnsi="Times New Roman" w:cs="Times New Roman"/>
          <w:b/>
          <w:sz w:val="32"/>
        </w:rPr>
      </w:pPr>
      <w:r w:rsidRPr="00151D4E">
        <w:rPr>
          <w:rFonts w:ascii="Times New Roman" w:hAnsi="Times New Roman" w:cs="Times New Roman"/>
          <w:b/>
          <w:sz w:val="32"/>
        </w:rPr>
        <w:t xml:space="preserve">Сравнительный анализ примерных программ ФГОС </w:t>
      </w:r>
      <w:r w:rsidR="00151D4E">
        <w:rPr>
          <w:rFonts w:ascii="Times New Roman" w:hAnsi="Times New Roman" w:cs="Times New Roman"/>
          <w:b/>
          <w:sz w:val="32"/>
        </w:rPr>
        <w:t>НОО и ООО</w:t>
      </w:r>
      <w:r w:rsidRPr="00151D4E">
        <w:rPr>
          <w:rFonts w:ascii="Times New Roman" w:hAnsi="Times New Roman" w:cs="Times New Roman"/>
          <w:b/>
          <w:sz w:val="32"/>
        </w:rPr>
        <w:t xml:space="preserve"> второго поколения и ФГОС</w:t>
      </w:r>
      <w:r w:rsidR="00151D4E">
        <w:rPr>
          <w:rFonts w:ascii="Times New Roman" w:hAnsi="Times New Roman" w:cs="Times New Roman"/>
          <w:b/>
          <w:sz w:val="32"/>
        </w:rPr>
        <w:t xml:space="preserve"> НОО и</w:t>
      </w:r>
      <w:r w:rsidR="00DC74FE">
        <w:rPr>
          <w:rFonts w:ascii="Times New Roman" w:hAnsi="Times New Roman" w:cs="Times New Roman"/>
          <w:b/>
          <w:sz w:val="32"/>
        </w:rPr>
        <w:t xml:space="preserve"> </w:t>
      </w:r>
      <w:r w:rsidR="00151D4E">
        <w:rPr>
          <w:rFonts w:ascii="Times New Roman" w:hAnsi="Times New Roman" w:cs="Times New Roman"/>
          <w:b/>
          <w:sz w:val="32"/>
        </w:rPr>
        <w:t>ООО</w:t>
      </w:r>
      <w:r w:rsidRPr="00151D4E">
        <w:rPr>
          <w:rFonts w:ascii="Times New Roman" w:hAnsi="Times New Roman" w:cs="Times New Roman"/>
          <w:b/>
          <w:sz w:val="32"/>
        </w:rPr>
        <w:t xml:space="preserve"> третьего поколения.</w:t>
      </w:r>
    </w:p>
    <w:p w14:paraId="04E3EE75" w14:textId="38FCA107" w:rsidR="0034173E" w:rsidRDefault="0034173E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62F6">
        <w:rPr>
          <w:rFonts w:ascii="Times New Roman" w:hAnsi="Times New Roman" w:cs="Times New Roman"/>
          <w:bCs/>
          <w:sz w:val="28"/>
          <w:szCs w:val="28"/>
        </w:rPr>
        <w:t>В рамках реализации обновленных Федераль</w:t>
      </w:r>
      <w:r w:rsidR="00C814D1" w:rsidRPr="00C762F6">
        <w:rPr>
          <w:rFonts w:ascii="Times New Roman" w:hAnsi="Times New Roman" w:cs="Times New Roman"/>
          <w:bCs/>
          <w:sz w:val="28"/>
          <w:szCs w:val="28"/>
        </w:rPr>
        <w:t xml:space="preserve">ных государственных стандартов начального общего и основного общего образования, утвержденных приказами </w:t>
      </w:r>
      <w:r w:rsidRPr="00C762F6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814D1" w:rsidRPr="00C762F6">
        <w:rPr>
          <w:rFonts w:ascii="Times New Roman" w:hAnsi="Times New Roman" w:cs="Times New Roman"/>
          <w:bCs/>
          <w:sz w:val="28"/>
          <w:szCs w:val="28"/>
        </w:rPr>
        <w:t>Минпросвещения России №286 от 31.05.2021 г.№287 от 31.05.2021 г.</w:t>
      </w:r>
      <w:r w:rsidR="00C762F6">
        <w:rPr>
          <w:rFonts w:ascii="Times New Roman" w:hAnsi="Times New Roman" w:cs="Times New Roman"/>
          <w:bCs/>
          <w:sz w:val="28"/>
          <w:szCs w:val="28"/>
        </w:rPr>
        <w:t>, МО и науки КЧР №762 от 10.09.2021 г.)</w:t>
      </w:r>
    </w:p>
    <w:p w14:paraId="4EBA56B8" w14:textId="1B72EDDB" w:rsidR="00C762F6" w:rsidRDefault="007F5D49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762F6" w:rsidRPr="003B32E1">
        <w:rPr>
          <w:rFonts w:ascii="Times New Roman" w:hAnsi="Times New Roman" w:cs="Times New Roman"/>
          <w:b/>
          <w:sz w:val="28"/>
          <w:szCs w:val="28"/>
        </w:rPr>
        <w:t>Цель апробации:</w:t>
      </w:r>
      <w:r w:rsidR="00C762F6">
        <w:rPr>
          <w:rFonts w:ascii="Times New Roman" w:hAnsi="Times New Roman" w:cs="Times New Roman"/>
          <w:bCs/>
          <w:sz w:val="28"/>
          <w:szCs w:val="28"/>
        </w:rPr>
        <w:t xml:space="preserve"> обеспечение подготовки к введению обновленных ФГОС НОО и ООО во всех общеобразо</w:t>
      </w:r>
      <w:r w:rsidR="003B32E1">
        <w:rPr>
          <w:rFonts w:ascii="Times New Roman" w:hAnsi="Times New Roman" w:cs="Times New Roman"/>
          <w:bCs/>
          <w:sz w:val="28"/>
          <w:szCs w:val="28"/>
        </w:rPr>
        <w:t>в</w:t>
      </w:r>
      <w:r w:rsidR="00C762F6">
        <w:rPr>
          <w:rFonts w:ascii="Times New Roman" w:hAnsi="Times New Roman" w:cs="Times New Roman"/>
          <w:bCs/>
          <w:sz w:val="28"/>
          <w:szCs w:val="28"/>
        </w:rPr>
        <w:t xml:space="preserve">ательных </w:t>
      </w:r>
      <w:r w:rsidR="003B32E1">
        <w:rPr>
          <w:rFonts w:ascii="Times New Roman" w:hAnsi="Times New Roman" w:cs="Times New Roman"/>
          <w:bCs/>
          <w:sz w:val="28"/>
          <w:szCs w:val="28"/>
        </w:rPr>
        <w:t>организациях с 1 сентября 2022 г.</w:t>
      </w:r>
    </w:p>
    <w:p w14:paraId="772E3E0F" w14:textId="77777777" w:rsidR="007F5D49" w:rsidRDefault="003B32E1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Главной задачей ФГОС третьего поколения заявлена конкретизация</w:t>
      </w:r>
      <w:r w:rsidR="00977AA9">
        <w:rPr>
          <w:rFonts w:ascii="Times New Roman" w:hAnsi="Times New Roman" w:cs="Times New Roman"/>
          <w:bCs/>
          <w:sz w:val="28"/>
          <w:szCs w:val="28"/>
        </w:rPr>
        <w:t xml:space="preserve"> требований к обучающимся. Определяют четкие требования к предметным результатам по каждой учебной </w:t>
      </w:r>
      <w:proofErr w:type="gramStart"/>
      <w:r w:rsidR="00977AA9">
        <w:rPr>
          <w:rFonts w:ascii="Times New Roman" w:hAnsi="Times New Roman" w:cs="Times New Roman"/>
          <w:bCs/>
          <w:sz w:val="28"/>
          <w:szCs w:val="28"/>
        </w:rPr>
        <w:t>дисциплине .</w:t>
      </w:r>
      <w:proofErr w:type="gramEnd"/>
    </w:p>
    <w:p w14:paraId="699B0603" w14:textId="00469DB3" w:rsidR="00977AA9" w:rsidRPr="00151D4E" w:rsidRDefault="00977AA9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1D4E">
        <w:rPr>
          <w:rFonts w:ascii="Times New Roman" w:hAnsi="Times New Roman" w:cs="Times New Roman"/>
          <w:b/>
          <w:sz w:val="28"/>
          <w:szCs w:val="28"/>
        </w:rPr>
        <w:t xml:space="preserve">Основные изменения </w:t>
      </w:r>
      <w:r w:rsidR="007F5D49" w:rsidRPr="00151D4E">
        <w:rPr>
          <w:rFonts w:ascii="Times New Roman" w:hAnsi="Times New Roman" w:cs="Times New Roman"/>
          <w:b/>
          <w:sz w:val="28"/>
          <w:szCs w:val="28"/>
        </w:rPr>
        <w:t>и требования</w:t>
      </w:r>
      <w:r w:rsidRPr="00151D4E">
        <w:rPr>
          <w:rFonts w:ascii="Times New Roman" w:hAnsi="Times New Roman" w:cs="Times New Roman"/>
          <w:b/>
          <w:sz w:val="28"/>
          <w:szCs w:val="28"/>
        </w:rPr>
        <w:t>:</w:t>
      </w:r>
    </w:p>
    <w:p w14:paraId="66011C5A" w14:textId="6A40F74A" w:rsidR="00977AA9" w:rsidRDefault="00977AA9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-четко прописаны обязательства образовательного учреждения;</w:t>
      </w:r>
    </w:p>
    <w:p w14:paraId="7B45F128" w14:textId="015BA96D" w:rsidR="003B32E1" w:rsidRDefault="00977AA9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-сделан акцент на развитие навыков метапредметных и личностных навыков;</w:t>
      </w:r>
    </w:p>
    <w:p w14:paraId="6E2EF9E7" w14:textId="3306E6F5" w:rsidR="00977AA9" w:rsidRDefault="00977AA9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-подробно указан перечень предметных и метапредметных навыков, которыми должен обладать ученик. Зафиксированы контрольные работы.</w:t>
      </w:r>
    </w:p>
    <w:p w14:paraId="643C2B8A" w14:textId="1A27DC4D" w:rsidR="00977AA9" w:rsidRDefault="00977AA9" w:rsidP="007F5D49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-строго обозначено, какие темы должны освоить обучающиеся в данном в учебном году;</w:t>
      </w:r>
    </w:p>
    <w:p w14:paraId="7B194D6C" w14:textId="381F2CFE" w:rsidR="00977AA9" w:rsidRPr="00C762F6" w:rsidRDefault="00977AA9" w:rsidP="00C762F6">
      <w:pPr>
        <w:spacing w:after="0" w:line="240" w:lineRule="auto"/>
        <w:ind w:left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-учитываются возрастные и психологические особенности учеников всех классов. Главное, чтобы обучающиеся были не перегружены. Предполагается, что ФГОС улучшат современную образовательную систему и конкретизирует ее задачи. </w:t>
      </w:r>
    </w:p>
    <w:p w14:paraId="594DA54D" w14:textId="77777777" w:rsidR="0064137A" w:rsidRPr="00581723" w:rsidRDefault="0064137A" w:rsidP="004957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целях методического обеспечения реализации обновленных ФГОС разработаны примерные рабочие программы по предметам учебных планов начального общего и основного общего образования.</w:t>
      </w:r>
    </w:p>
    <w:p w14:paraId="12CB60BA" w14:textId="241BE591" w:rsidR="004957C6" w:rsidRPr="00581723" w:rsidRDefault="004957C6" w:rsidP="004957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Примерные рабочие программы по учебным предметам разработаны в 2021 г. </w:t>
      </w:r>
      <w:proofErr w:type="gramStart"/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для  учебных</w:t>
      </w:r>
      <w:proofErr w:type="gramEnd"/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предметов начального общего образования и  учебных предметов основного общего образования.</w:t>
      </w:r>
    </w:p>
    <w:p w14:paraId="1F4A8CAD" w14:textId="77777777" w:rsidR="004957C6" w:rsidRPr="00581723" w:rsidRDefault="004957C6" w:rsidP="004957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апреле-августе 2021 г. проведено общественно-профессиональное обсуждение и экспертиза проектов примерных рабочих программ. С 15 сентября 2021 г. началась их апробация в школах России.</w:t>
      </w:r>
    </w:p>
    <w:p w14:paraId="0A0378CE" w14:textId="77777777" w:rsidR="004957C6" w:rsidRPr="00581723" w:rsidRDefault="004957C6" w:rsidP="004957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Примерные рабочие программы соответствуют требованиям федеральных государственных образовательных стандартов общего образования и обеспечивают:</w:t>
      </w:r>
    </w:p>
    <w:p w14:paraId="423E33E7" w14:textId="77777777" w:rsidR="004957C6" w:rsidRPr="00581723" w:rsidRDefault="004957C6" w:rsidP="004957C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Равный доступ к качественному образованию</w:t>
      </w:r>
    </w:p>
    <w:p w14:paraId="675A002E" w14:textId="77777777" w:rsidR="004957C6" w:rsidRPr="00581723" w:rsidRDefault="004957C6" w:rsidP="004957C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Единые требования к условиям организации образовательного процесса</w:t>
      </w:r>
    </w:p>
    <w:p w14:paraId="02C5C7B2" w14:textId="77777777" w:rsidR="004957C6" w:rsidRPr="00581723" w:rsidRDefault="004957C6" w:rsidP="004957C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8172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Единые подходы к оценке образовательных результатов</w:t>
      </w:r>
    </w:p>
    <w:p w14:paraId="76FBE961" w14:textId="77777777" w:rsidR="00EC5105" w:rsidRDefault="00EC5105" w:rsidP="00EC5105">
      <w:pPr>
        <w:rPr>
          <w:sz w:val="28"/>
        </w:rPr>
      </w:pPr>
    </w:p>
    <w:p w14:paraId="39352440" w14:textId="77777777" w:rsidR="00EC5105" w:rsidRDefault="00EC5105" w:rsidP="00EC5105">
      <w:pPr>
        <w:rPr>
          <w:sz w:val="28"/>
        </w:rPr>
      </w:pPr>
    </w:p>
    <w:p w14:paraId="46BC8863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Задачей первых стандартов являлся предметный результат, количество накопленных в школе знаний. </w:t>
      </w:r>
      <w:r w:rsidRPr="00EC5105">
        <w:rPr>
          <w:rFonts w:ascii="Times New Roman" w:hAnsi="Times New Roman" w:cs="Times New Roman"/>
          <w:b/>
          <w:color w:val="000000"/>
          <w:sz w:val="28"/>
          <w:highlight w:val="white"/>
        </w:rPr>
        <w:t xml:space="preserve">Главной же целью новых ФГОС стало раскрытие личности ребенка, его талантов, способности к самообучению и коллективной работе, формирование ответственности за свои поступки, создание дружелюбной среды, в том числе и в </w:t>
      </w:r>
      <w:proofErr w:type="spellStart"/>
      <w:r w:rsidRPr="00EC5105">
        <w:rPr>
          <w:rFonts w:ascii="Times New Roman" w:hAnsi="Times New Roman" w:cs="Times New Roman"/>
          <w:b/>
          <w:color w:val="000000"/>
          <w:sz w:val="28"/>
          <w:highlight w:val="white"/>
        </w:rPr>
        <w:t>послеурочное</w:t>
      </w:r>
      <w:proofErr w:type="spellEnd"/>
      <w:r w:rsidRPr="00EC5105">
        <w:rPr>
          <w:rFonts w:ascii="Times New Roman" w:hAnsi="Times New Roman" w:cs="Times New Roman"/>
          <w:b/>
          <w:color w:val="000000"/>
          <w:sz w:val="28"/>
          <w:highlight w:val="white"/>
        </w:rPr>
        <w:t xml:space="preserve"> время.</w:t>
      </w: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 Школа даст ребенку необходимый уровень знаний и умений, позволяющих идти по дороге жизни, не боясь ставить и решать важные профессиональные и жизненные задачи.</w:t>
      </w:r>
      <w:r w:rsidRPr="00EC5105">
        <w:rPr>
          <w:rFonts w:ascii="Times New Roman" w:hAnsi="Times New Roman" w:cs="Times New Roman"/>
          <w:sz w:val="28"/>
        </w:rPr>
        <w:br/>
      </w:r>
      <w:r w:rsidRPr="00EC5105">
        <w:rPr>
          <w:rFonts w:ascii="Times New Roman" w:hAnsi="Times New Roman" w:cs="Times New Roman"/>
          <w:sz w:val="28"/>
        </w:rPr>
        <w:br/>
      </w: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Образовательные результаты имеют два уровня. </w:t>
      </w:r>
      <w:r w:rsidRPr="00EC5105">
        <w:rPr>
          <w:rFonts w:ascii="Times New Roman" w:hAnsi="Times New Roman" w:cs="Times New Roman"/>
          <w:b/>
          <w:color w:val="000000"/>
          <w:sz w:val="28"/>
          <w:highlight w:val="white"/>
        </w:rPr>
        <w:t>Обязательный уровень знаний</w:t>
      </w: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, которым должен овладеть каждый ребенок, станет как бы основой, фундаментом для постройки здания навыков и умений </w:t>
      </w:r>
      <w:r w:rsidRPr="00EC5105">
        <w:rPr>
          <w:rFonts w:ascii="Times New Roman" w:hAnsi="Times New Roman" w:cs="Times New Roman"/>
          <w:b/>
          <w:color w:val="000000"/>
          <w:sz w:val="28"/>
          <w:highlight w:val="white"/>
        </w:rPr>
        <w:t>повышенного уровня</w:t>
      </w: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. Его направление и степень достижения будет зависеть от интересов ученика, его возможностей и желания учиться.</w:t>
      </w:r>
      <w:r w:rsidRPr="00EC5105">
        <w:rPr>
          <w:rFonts w:ascii="Times New Roman" w:hAnsi="Times New Roman" w:cs="Times New Roman"/>
          <w:sz w:val="28"/>
        </w:rPr>
        <w:br/>
      </w:r>
      <w:r w:rsidRPr="00EC5105">
        <w:rPr>
          <w:rFonts w:ascii="Times New Roman" w:hAnsi="Times New Roman" w:cs="Times New Roman"/>
          <w:sz w:val="28"/>
        </w:rPr>
        <w:br/>
      </w: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То, что школа должна не только учить, но и воспитывать человека, было характерно и для прежних образовательных стандартов. ФГОС нового второго поколения делает упор на следующие воспитательные результаты:</w:t>
      </w:r>
    </w:p>
    <w:p w14:paraId="49C90F56" w14:textId="77777777" w:rsidR="00EC5105" w:rsidRPr="00EC5105" w:rsidRDefault="00EC5105" w:rsidP="00EC5105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формирование у учащегося </w:t>
      </w:r>
      <w:hyperlink r:id="rId5" w:history="1">
        <w:r w:rsidRPr="00EC5105">
          <w:rPr>
            <w:rFonts w:ascii="Times New Roman" w:hAnsi="Times New Roman" w:cs="Times New Roman"/>
            <w:color w:val="005FCB"/>
            <w:sz w:val="28"/>
            <w:highlight w:val="white"/>
            <w:u w:val="single" w:color="000000"/>
          </w:rPr>
          <w:t>чу</w:t>
        </w:r>
        <w:r w:rsidRPr="00EC5105">
          <w:rPr>
            <w:rFonts w:ascii="Times New Roman" w:hAnsi="Times New Roman" w:cs="Times New Roman"/>
            <w:color w:val="000000"/>
            <w:sz w:val="28"/>
            <w:highlight w:val="white"/>
            <w:u w:val="single" w:color="000000"/>
          </w:rPr>
          <w:t>вства патриотизма</w:t>
        </w:r>
      </w:hyperlink>
    </w:p>
    <w:p w14:paraId="415E3A1F" w14:textId="77777777" w:rsidR="00EC5105" w:rsidRPr="00EC5105" w:rsidRDefault="00EC5105" w:rsidP="00EC5105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воспитание личности российского гражданина</w:t>
      </w:r>
    </w:p>
    <w:p w14:paraId="56E895F8" w14:textId="77777777" w:rsidR="00EC5105" w:rsidRPr="00EC5105" w:rsidRDefault="00EC5105" w:rsidP="00EC5105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способствование становлению </w:t>
      </w:r>
      <w:hyperlink r:id="rId6" w:history="1">
        <w:r w:rsidRPr="00EC5105">
          <w:rPr>
            <w:rFonts w:ascii="Times New Roman" w:hAnsi="Times New Roman" w:cs="Times New Roman"/>
            <w:color w:val="000000"/>
            <w:sz w:val="28"/>
            <w:highlight w:val="white"/>
            <w:u w:val="single" w:color="000000"/>
          </w:rPr>
          <w:t>толерантности</w:t>
        </w:r>
      </w:hyperlink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, ответственности за свои поступки</w:t>
      </w:r>
    </w:p>
    <w:p w14:paraId="33CE3BB6" w14:textId="77777777" w:rsidR="00EC5105" w:rsidRPr="00EC5105" w:rsidRDefault="00EC5105" w:rsidP="00EC5105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умению контактировать с другими людьми</w:t>
      </w:r>
    </w:p>
    <w:p w14:paraId="09D58F2F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 xml:space="preserve">Новые ФГОС, уделяя большое внимание духовно-нравственному воспитанию ученика, не обходят стороной и его физическое здоровье и развитие. Последние десятилетия с выросшим уровнем заболеваний людей, ставят задачу здорового образа жизни человека приоритетным направлением. Основы основ теперь закладываются в начальной школе. Согласно вступивших в силу образовательных стандартов, уже с первого класса ребенок узнает о важности сохранения своего здоровья, о негативных факторах, ухудшающих его, о способах укрепления здоровья. Ученик получает установки на нормы поведения для становления здорового образа </w:t>
      </w:r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 xml:space="preserve">жизни. Школьные программы обогащаются Днями здоровья, дополнительными часами физкультуры, мероприятиями </w:t>
      </w:r>
      <w:proofErr w:type="spellStart"/>
      <w:r w:rsidRPr="00EC5105">
        <w:rPr>
          <w:rFonts w:ascii="Times New Roman" w:hAnsi="Times New Roman" w:cs="Times New Roman"/>
          <w:color w:val="000000"/>
          <w:sz w:val="28"/>
          <w:highlight w:val="white"/>
        </w:rPr>
        <w:t>здоровьесбережения</w:t>
      </w:r>
      <w:proofErr w:type="spellEnd"/>
    </w:p>
    <w:p w14:paraId="60E2BE49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</w:p>
    <w:p w14:paraId="75AAE9E8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>Сегодняшние ФГОС содержат общие, размытые формулировки.</w:t>
      </w:r>
    </w:p>
    <w:p w14:paraId="38DC5EFF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b/>
          <w:sz w:val="28"/>
        </w:rPr>
        <w:t xml:space="preserve"> Главным отличием обновленных стандартов станет следующее:</w:t>
      </w:r>
      <w:r w:rsidRPr="00EC5105">
        <w:rPr>
          <w:rFonts w:ascii="Times New Roman" w:hAnsi="Times New Roman" w:cs="Times New Roman"/>
          <w:sz w:val="28"/>
        </w:rPr>
        <w:t xml:space="preserve"> весь учебный процесс будет описан очень подробно. </w:t>
      </w:r>
    </w:p>
    <w:p w14:paraId="79351DE5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В документе будут максимально точно сформулированы требования к предметам всей школьной программы, </w:t>
      </w:r>
    </w:p>
    <w:p w14:paraId="05C8E26A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по каждому учебному предмету даны четкие требования к образовательным результатам, конкретизировано, какой минимум знаний и умений должен освоить ученик. </w:t>
      </w:r>
    </w:p>
    <w:p w14:paraId="06A2B8AE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>Также упор сделан на применении знаний на практике</w:t>
      </w:r>
    </w:p>
    <w:p w14:paraId="2B939938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>-повышается прозрачность системы образования;</w:t>
      </w:r>
    </w:p>
    <w:p w14:paraId="5869C10D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 -любой родитель сможет ознакомиться с документом и понимать, чему именно учат в школе их ребенка, а значит, повышается вероятность включения в процесс образования родителей;</w:t>
      </w:r>
    </w:p>
    <w:p w14:paraId="6C1FE30A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 - качество образования повысится за счет единства содержания</w:t>
      </w:r>
    </w:p>
    <w:p w14:paraId="1E55F63D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 - достижение личностных </w:t>
      </w:r>
      <w:proofErr w:type="gramStart"/>
      <w:r w:rsidRPr="00EC5105">
        <w:rPr>
          <w:rFonts w:ascii="Times New Roman" w:hAnsi="Times New Roman" w:cs="Times New Roman"/>
          <w:sz w:val="28"/>
        </w:rPr>
        <w:t>результатов ,</w:t>
      </w:r>
      <w:proofErr w:type="gramEnd"/>
      <w:r w:rsidRPr="00EC5105">
        <w:rPr>
          <w:rFonts w:ascii="Times New Roman" w:hAnsi="Times New Roman" w:cs="Times New Roman"/>
          <w:sz w:val="28"/>
        </w:rPr>
        <w:t xml:space="preserve"> которые также детализированы и конкретизированы в обновленном документе , будет направлено на реализацию программы воспитания; </w:t>
      </w:r>
    </w:p>
    <w:p w14:paraId="62D44286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>- определена система требований к тому, как должна реализовываться образовательная программа, что позволит создать равные возможности для того, чтобы ребята получили качественное образование.</w:t>
      </w:r>
    </w:p>
    <w:p w14:paraId="1ED882A9" w14:textId="3CBB08E1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        </w:t>
      </w:r>
      <w:r w:rsidR="00151D4E">
        <w:rPr>
          <w:rFonts w:ascii="Times New Roman" w:hAnsi="Times New Roman" w:cs="Times New Roman"/>
          <w:sz w:val="28"/>
        </w:rPr>
        <w:t>В</w:t>
      </w:r>
      <w:r w:rsidRPr="00EC5105">
        <w:rPr>
          <w:rFonts w:ascii="Times New Roman" w:hAnsi="Times New Roman" w:cs="Times New Roman"/>
          <w:sz w:val="28"/>
        </w:rPr>
        <w:t xml:space="preserve"> </w:t>
      </w:r>
      <w:r w:rsidR="00151D4E">
        <w:rPr>
          <w:rFonts w:ascii="Times New Roman" w:hAnsi="Times New Roman" w:cs="Times New Roman"/>
          <w:sz w:val="28"/>
        </w:rPr>
        <w:t>начальной школе обучающиеся</w:t>
      </w:r>
      <w:r w:rsidRPr="00EC5105">
        <w:rPr>
          <w:rFonts w:ascii="Times New Roman" w:hAnsi="Times New Roman" w:cs="Times New Roman"/>
          <w:sz w:val="28"/>
        </w:rPr>
        <w:t xml:space="preserve"> теперь начнут изучать </w:t>
      </w:r>
      <w:r w:rsidRPr="00EC5105">
        <w:rPr>
          <w:rFonts w:ascii="Times New Roman" w:hAnsi="Times New Roman" w:cs="Times New Roman"/>
          <w:b/>
          <w:sz w:val="28"/>
        </w:rPr>
        <w:t>финансовую грамотность.</w:t>
      </w:r>
      <w:r w:rsidRPr="00EC5105">
        <w:rPr>
          <w:rFonts w:ascii="Times New Roman" w:hAnsi="Times New Roman" w:cs="Times New Roman"/>
          <w:sz w:val="28"/>
        </w:rPr>
        <w:t xml:space="preserve"> Министерство просвещения поясняет, что о введении нового предмета речь не идет, так как это повысит нагрузку на учащихся. Изучать финансовую грамотность школьники будут в рамках предметов «Окружающий мир», «Математика», «Обществознание», «Информатика», «География» и др. «Школьные программы должны давать максимально актуальные </w:t>
      </w:r>
      <w:proofErr w:type="gramStart"/>
      <w:r w:rsidRPr="00EC5105">
        <w:rPr>
          <w:rFonts w:ascii="Times New Roman" w:hAnsi="Times New Roman" w:cs="Times New Roman"/>
          <w:sz w:val="28"/>
        </w:rPr>
        <w:t>знания ,</w:t>
      </w:r>
      <w:proofErr w:type="gramEnd"/>
      <w:r w:rsidRPr="00EC5105">
        <w:rPr>
          <w:rFonts w:ascii="Times New Roman" w:hAnsi="Times New Roman" w:cs="Times New Roman"/>
          <w:sz w:val="28"/>
        </w:rPr>
        <w:t xml:space="preserve"> которые бы учащиеся могли применять в реальной жизни», -подчеркнули в Минпросвещения. –Поэтому новые стандарты позволяют обновить содержание программ и в части гуманитарных направлений, и в части предметов научно-технического цикла, расширить знания школьников о здоровом образе жизни, экологии, задействовать интерактивные программы, формирующие патриотическое воспитание».</w:t>
      </w:r>
    </w:p>
    <w:p w14:paraId="7319613D" w14:textId="619A8569" w:rsidR="00EC5105" w:rsidRPr="00EC5105" w:rsidRDefault="00EC5105" w:rsidP="00EC5105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EC5105">
        <w:rPr>
          <w:rFonts w:ascii="Times New Roman" w:hAnsi="Times New Roman" w:cs="Times New Roman"/>
          <w:b/>
          <w:bCs/>
          <w:sz w:val="28"/>
          <w:u w:val="single"/>
        </w:rPr>
        <w:t>Важно</w:t>
      </w:r>
    </w:p>
    <w:p w14:paraId="2FB444D1" w14:textId="38195B2A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</w:rPr>
        <w:t xml:space="preserve">• </w:t>
      </w:r>
      <w:r w:rsidRPr="00EC5105">
        <w:rPr>
          <w:rFonts w:ascii="Times New Roman" w:hAnsi="Times New Roman" w:cs="Times New Roman"/>
          <w:sz w:val="28"/>
        </w:rPr>
        <w:t xml:space="preserve">ФГОС важны как для педагогов, так и для </w:t>
      </w:r>
      <w:r>
        <w:rPr>
          <w:rFonts w:ascii="Times New Roman" w:hAnsi="Times New Roman" w:cs="Times New Roman"/>
          <w:sz w:val="28"/>
        </w:rPr>
        <w:t>обучающихся</w:t>
      </w:r>
      <w:r w:rsidRPr="00EC5105">
        <w:rPr>
          <w:rFonts w:ascii="Times New Roman" w:hAnsi="Times New Roman" w:cs="Times New Roman"/>
          <w:sz w:val="28"/>
        </w:rPr>
        <w:t xml:space="preserve">. На государственных стандартах строится весь учебный процесс. Они помогают </w:t>
      </w:r>
      <w:r w:rsidRPr="00EC5105">
        <w:rPr>
          <w:rFonts w:ascii="Times New Roman" w:hAnsi="Times New Roman" w:cs="Times New Roman"/>
          <w:sz w:val="28"/>
        </w:rPr>
        <w:lastRenderedPageBreak/>
        <w:t>обеспечивать единство образования на территории России: выдвигают требования к содержанию программ, условиям реализации и ожидаемым результатам учеников.  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</w:t>
      </w:r>
    </w:p>
    <w:p w14:paraId="31C0CFE2" w14:textId="77777777" w:rsidR="00EC5105" w:rsidRPr="00EC5105" w:rsidRDefault="00EC5105" w:rsidP="00EC5105">
      <w:pPr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 w:rsidRPr="00EC5105">
        <w:rPr>
          <w:rFonts w:ascii="Times New Roman" w:hAnsi="Times New Roman" w:cs="Times New Roman"/>
          <w:b/>
          <w:bCs/>
          <w:sz w:val="28"/>
          <w:u w:val="single"/>
        </w:rPr>
        <w:t>Важно</w:t>
      </w:r>
    </w:p>
    <w:p w14:paraId="4CF3CF4B" w14:textId="77777777" w:rsidR="00EC5105" w:rsidRPr="00EC5105" w:rsidRDefault="00EC5105" w:rsidP="00EC5105">
      <w:pPr>
        <w:jc w:val="both"/>
        <w:rPr>
          <w:rFonts w:ascii="Times New Roman" w:hAnsi="Times New Roman" w:cs="Times New Roman"/>
          <w:sz w:val="28"/>
        </w:rPr>
      </w:pPr>
      <w:r w:rsidRPr="00EC5105">
        <w:rPr>
          <w:rFonts w:ascii="Times New Roman" w:hAnsi="Times New Roman" w:cs="Times New Roman"/>
          <w:sz w:val="28"/>
        </w:rPr>
        <w:t xml:space="preserve"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</w:t>
      </w:r>
      <w:proofErr w:type="spellStart"/>
      <w:r w:rsidRPr="00EC5105">
        <w:rPr>
          <w:rFonts w:ascii="Times New Roman" w:hAnsi="Times New Roman" w:cs="Times New Roman"/>
          <w:sz w:val="28"/>
        </w:rPr>
        <w:t>духовнонравственное</w:t>
      </w:r>
      <w:proofErr w:type="spellEnd"/>
      <w:r w:rsidRPr="00EC5105">
        <w:rPr>
          <w:rFonts w:ascii="Times New Roman" w:hAnsi="Times New Roman" w:cs="Times New Roman"/>
          <w:sz w:val="28"/>
        </w:rPr>
        <w:t>, эстетическое, физическое, трудовое, экологическое воспитание. • 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 • Все учебные заведения ориентируются на образовательные стандарты, которые разрабатывает госуда</w:t>
      </w:r>
      <w:r w:rsidRPr="00EC5105">
        <w:rPr>
          <w:rFonts w:ascii="Times New Roman" w:hAnsi="Times New Roman" w:cs="Times New Roman"/>
        </w:rPr>
        <w:t>рство.</w:t>
      </w:r>
    </w:p>
    <w:p w14:paraId="7B1207CA" w14:textId="3D97A1FC" w:rsidR="007B1B21" w:rsidRDefault="006D29EE" w:rsidP="00B4179E">
      <w:pPr>
        <w:tabs>
          <w:tab w:val="left" w:pos="147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7B1B2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Подводя некоторые итоги вышесказанному, можно заметить благие цели федеральных государственных образовательных стандартов нового поколения. Развитие ребенка как самостоятельной ответственной личности, умеющей думать, ставить и решать жизненные и профессиональные задачи, любящего родину – вот задача, обозначенная в новых стандартах. Средства для достижения этих целей отличаются от образовательных моментов прежних ФГОС. Они учитывают динамику и направления жизни, психологические и педагогические рекомендации современности.  Осуществление целей и результаты подобных новообразований будут положительными при условии активного участия и заинтересованности всех сторон образовательного процесса. Только тогда школа выпустит во взрослую жизнь здорового физически и духовно гражданина великой страны.</w:t>
      </w:r>
    </w:p>
    <w:p w14:paraId="7DC1C7BD" w14:textId="77777777" w:rsidR="007B1B21" w:rsidRDefault="007B1B21" w:rsidP="00B4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 заключении хотелось бы дать некоторые рекомендации учителям</w:t>
      </w:r>
    </w:p>
    <w:p w14:paraId="0E18AB81" w14:textId="77777777" w:rsidR="007B1B21" w:rsidRDefault="007B1B21" w:rsidP="00B417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Какие же действия учителя позволяют сформировать универсальные учебные действия, или что приходится менять в своей работе</w:t>
      </w:r>
    </w:p>
    <w:p w14:paraId="6378217E" w14:textId="77777777" w:rsidR="007B1B21" w:rsidRDefault="007B1B21" w:rsidP="00B417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 Для развития умения оценивать свою работу дети вместе с учителем разрабатывают алгоритм оценивания своего задания. Обращается внимание на развивающую ценность любого задания. Учитель не сравнивает детей между собой, а показывает достижения ребенка по сравнению с его вчерашними достижениями.</w:t>
      </w:r>
    </w:p>
    <w:p w14:paraId="12A9D05E" w14:textId="77777777" w:rsidR="007B1B21" w:rsidRDefault="007B1B21" w:rsidP="00B417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2. Учитель привлекает детей к открытию новых знаний. Они вместе обсуждают, для чего нужно то или иное знание, как оно пригодится в жизни. 3. Учитель обучает детей приемам работы в группах, дети вместе с учителем исследуют, как можно прийти к единому решению в работе в группах, анализируют учебные конфликты и находят совместно пути их решения.</w:t>
      </w:r>
    </w:p>
    <w:p w14:paraId="17AB67B7" w14:textId="77777777" w:rsidR="007B1B21" w:rsidRDefault="007B1B21" w:rsidP="00B417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Учитель на уроке уделяет большое внимание самопроверке детей, обучая их, как можно найти и исправить ошибку. За ошибки не наказывают, объясняя, что все учатся на ошибках.</w:t>
      </w:r>
    </w:p>
    <w:p w14:paraId="25B6887C" w14:textId="77777777" w:rsidR="007B1B21" w:rsidRDefault="007B1B21" w:rsidP="00B417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 Учитель, создавая проблемную ситуацию, обнаруживая противоречивость или недостаточность знаний, вместе с детьми определяет цель урока.</w:t>
      </w:r>
    </w:p>
    <w:p w14:paraId="669ECEF1" w14:textId="77777777" w:rsidR="007B1B21" w:rsidRDefault="007B1B21" w:rsidP="00B4179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 Учитель включает детей в открытие новых знаний.</w:t>
      </w:r>
    </w:p>
    <w:p w14:paraId="7575E1D8" w14:textId="77777777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 Учитель учит детей тем навыкам, которые им пригодятся в работе с информацией - пересказу, составлению плана, знакомит с разными источниками, используемыми для поиска информации. Детей учат способам эффективного запоминания. В ходе учебной деятельности развивается память и логические операции мышления детей. Учитель обращает внимание на общие способы действий в той или иной ситуации.</w:t>
      </w:r>
    </w:p>
    <w:p w14:paraId="466603B2" w14:textId="77777777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8. Учитель учит ребенка делать нравственный выбор в рамках работы с ценностным материалом и его анализом. Учитель использует проектные формы работы на уроке и внеурочной деятельности.</w:t>
      </w:r>
    </w:p>
    <w:p w14:paraId="52A8909D" w14:textId="77777777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9. Учитель показывает и объясняет, за что была поставлена та или иная отметка, учит детей оценивать работу по критериям и самостоятельно выбирать критерии для оценки. Согласно этим критериям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учеников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учат оценивать и свою работу.</w:t>
      </w:r>
    </w:p>
    <w:p w14:paraId="27C0C5C8" w14:textId="77777777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Учитель учит ребенка ставить цели и искать пути их достижения, а также решения возникающих проблем. Перед началом решения составляется совместный план действий.</w:t>
      </w:r>
    </w:p>
    <w:p w14:paraId="29704EF7" w14:textId="77777777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11. Учитель учит разным способам выражения своих мыслей, искусству спора, отстаивания собственного мнения, уважения мнения других.</w:t>
      </w:r>
    </w:p>
    <w:p w14:paraId="5492343E" w14:textId="77777777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12. Учитель организует формы деятельности, в рамках которой дети могли бы усвоить нужные знания и ценностный ряд.</w:t>
      </w:r>
    </w:p>
    <w:p w14:paraId="07EB188D" w14:textId="2F29F006" w:rsidR="007B1B21" w:rsidRDefault="007B1B21" w:rsidP="00151D4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13. Учитель и ребенок общаются с позиции сотрудничества; педагог показывает, как распределять роли и обязанности, работая в коллективе. При этом учитель активно включает каждого в учебный процесс, а также поощряет учебное сотрудничество между учениками, учениками и учителем. В их совместной деятельности у учащихся формируются общечеловеческие ценности.</w:t>
      </w:r>
    </w:p>
    <w:p w14:paraId="276FFEDF" w14:textId="77777777" w:rsidR="00990130" w:rsidRDefault="00990130" w:rsidP="00990130">
      <w:pPr>
        <w:rPr>
          <w:sz w:val="28"/>
        </w:rPr>
      </w:pPr>
    </w:p>
    <w:p w14:paraId="0E9169E3" w14:textId="6369DF18" w:rsidR="006D29EE" w:rsidRDefault="00990130" w:rsidP="006D29EE">
      <w:pPr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sz w:val="28"/>
        </w:rPr>
        <w:lastRenderedPageBreak/>
        <w:br/>
      </w:r>
    </w:p>
    <w:p w14:paraId="2BBEC3C7" w14:textId="77777777" w:rsidR="00990130" w:rsidRDefault="00990130" w:rsidP="00990130">
      <w:pPr>
        <w:rPr>
          <w:sz w:val="28"/>
        </w:rPr>
      </w:pPr>
    </w:p>
    <w:p w14:paraId="7D3495A3" w14:textId="77777777" w:rsidR="00990130" w:rsidRDefault="00990130" w:rsidP="00990130">
      <w:pPr>
        <w:rPr>
          <w:sz w:val="28"/>
        </w:rPr>
      </w:pPr>
    </w:p>
    <w:p w14:paraId="655D8F2A" w14:textId="77777777" w:rsidR="00990130" w:rsidRDefault="00990130" w:rsidP="00990130">
      <w:pPr>
        <w:rPr>
          <w:sz w:val="28"/>
        </w:rPr>
      </w:pPr>
    </w:p>
    <w:p w14:paraId="514A2F53" w14:textId="77777777" w:rsidR="00990130" w:rsidRDefault="00990130" w:rsidP="00990130">
      <w:pPr>
        <w:rPr>
          <w:sz w:val="28"/>
        </w:rPr>
      </w:pPr>
    </w:p>
    <w:p w14:paraId="260660AA" w14:textId="77777777" w:rsidR="00990130" w:rsidRDefault="00990130" w:rsidP="00990130">
      <w:pPr>
        <w:rPr>
          <w:sz w:val="28"/>
        </w:rPr>
      </w:pPr>
    </w:p>
    <w:p w14:paraId="5DB7279B" w14:textId="77777777" w:rsidR="00990130" w:rsidRDefault="00990130" w:rsidP="00990130">
      <w:pPr>
        <w:rPr>
          <w:sz w:val="28"/>
        </w:rPr>
      </w:pPr>
    </w:p>
    <w:p w14:paraId="56775AF2" w14:textId="77777777" w:rsidR="00990130" w:rsidRDefault="00990130" w:rsidP="00990130">
      <w:pPr>
        <w:rPr>
          <w:sz w:val="28"/>
        </w:rPr>
      </w:pPr>
    </w:p>
    <w:p w14:paraId="3BE8D67F" w14:textId="77777777" w:rsidR="00990130" w:rsidRDefault="00990130" w:rsidP="00990130">
      <w:pPr>
        <w:rPr>
          <w:sz w:val="28"/>
        </w:rPr>
      </w:pPr>
    </w:p>
    <w:p w14:paraId="6E79A525" w14:textId="77777777" w:rsidR="00990130" w:rsidRDefault="00990130" w:rsidP="00990130">
      <w:pPr>
        <w:rPr>
          <w:sz w:val="28"/>
        </w:rPr>
      </w:pPr>
    </w:p>
    <w:p w14:paraId="76E9E274" w14:textId="77777777" w:rsidR="00990130" w:rsidRDefault="00990130" w:rsidP="007B1B21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sectPr w:rsidR="00990130" w:rsidSect="0058172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971"/>
    <w:multiLevelType w:val="multilevel"/>
    <w:tmpl w:val="1C9AC9D8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A61E1"/>
    <w:multiLevelType w:val="multilevel"/>
    <w:tmpl w:val="723C0424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EF1491"/>
    <w:multiLevelType w:val="multilevel"/>
    <w:tmpl w:val="5E5669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2123644"/>
    <w:multiLevelType w:val="multilevel"/>
    <w:tmpl w:val="2414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95E44"/>
    <w:multiLevelType w:val="multilevel"/>
    <w:tmpl w:val="4E92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37C22"/>
    <w:multiLevelType w:val="multilevel"/>
    <w:tmpl w:val="0DC45C3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A128B5"/>
    <w:multiLevelType w:val="multilevel"/>
    <w:tmpl w:val="ADCE650A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C86499"/>
    <w:multiLevelType w:val="multilevel"/>
    <w:tmpl w:val="0534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2D3D4D"/>
    <w:multiLevelType w:val="multilevel"/>
    <w:tmpl w:val="C158DDDE"/>
    <w:lvl w:ilvl="0">
      <w:start w:val="1"/>
      <w:numFmt w:val="bullet"/>
      <w:lvlText w:val="—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D64C6C"/>
    <w:multiLevelType w:val="multilevel"/>
    <w:tmpl w:val="224628F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B20751"/>
    <w:multiLevelType w:val="multilevel"/>
    <w:tmpl w:val="A84E25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CE0013"/>
    <w:multiLevelType w:val="multilevel"/>
    <w:tmpl w:val="06122B50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5A0D09"/>
    <w:multiLevelType w:val="multilevel"/>
    <w:tmpl w:val="6DC0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11"/>
  </w:num>
  <w:num w:numId="5">
    <w:abstractNumId w:val="8"/>
  </w:num>
  <w:num w:numId="6">
    <w:abstractNumId w:val="10"/>
  </w:num>
  <w:num w:numId="7">
    <w:abstractNumId w:val="0"/>
  </w:num>
  <w:num w:numId="8">
    <w:abstractNumId w:val="9"/>
  </w:num>
  <w:num w:numId="9">
    <w:abstractNumId w:val="1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0D9"/>
    <w:rsid w:val="00070F08"/>
    <w:rsid w:val="000C35A3"/>
    <w:rsid w:val="00151D4E"/>
    <w:rsid w:val="00273B0E"/>
    <w:rsid w:val="0034173E"/>
    <w:rsid w:val="003B32E1"/>
    <w:rsid w:val="003F30D9"/>
    <w:rsid w:val="004957C6"/>
    <w:rsid w:val="004A6E42"/>
    <w:rsid w:val="00581723"/>
    <w:rsid w:val="0064137A"/>
    <w:rsid w:val="006D29EE"/>
    <w:rsid w:val="007B1B21"/>
    <w:rsid w:val="007F5D49"/>
    <w:rsid w:val="008B0619"/>
    <w:rsid w:val="008C1998"/>
    <w:rsid w:val="00977AA9"/>
    <w:rsid w:val="00990130"/>
    <w:rsid w:val="00B4179E"/>
    <w:rsid w:val="00B54CC9"/>
    <w:rsid w:val="00BC4581"/>
    <w:rsid w:val="00C762F6"/>
    <w:rsid w:val="00C814D1"/>
    <w:rsid w:val="00DC74FE"/>
    <w:rsid w:val="00EC5105"/>
    <w:rsid w:val="00F63043"/>
    <w:rsid w:val="00F9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5365"/>
  <w15:docId w15:val="{2157E41D-D7F9-45A8-99A4-EF08C54A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57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57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64137A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8B0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B0619"/>
    <w:rPr>
      <w:color w:val="0563C1" w:themeColor="hyperlink"/>
      <w:u w:val="single"/>
    </w:rPr>
  </w:style>
  <w:style w:type="paragraph" w:styleId="a7">
    <w:name w:val="Body Text"/>
    <w:basedOn w:val="a"/>
    <w:link w:val="a8"/>
    <w:semiHidden/>
    <w:unhideWhenUsed/>
    <w:rsid w:val="00DC74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DC74F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sovet.su/publ/41" TargetMode="External"/><Relationship Id="rId5" Type="http://schemas.openxmlformats.org/officeDocument/2006/relationships/hyperlink" Target="https://pedsovet.su/publ/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Appaev09</dc:creator>
  <cp:keywords/>
  <dc:description/>
  <cp:lastModifiedBy>2020 2004</cp:lastModifiedBy>
  <cp:revision>9</cp:revision>
  <dcterms:created xsi:type="dcterms:W3CDTF">2022-01-20T07:01:00Z</dcterms:created>
  <dcterms:modified xsi:type="dcterms:W3CDTF">2022-01-25T11:32:00Z</dcterms:modified>
</cp:coreProperties>
</file>