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5C6" w:rsidRPr="00887EBC" w:rsidRDefault="007A35C6" w:rsidP="00F835AC">
      <w:pPr>
        <w:ind w:left="708"/>
        <w:jc w:val="center"/>
        <w:rPr>
          <w:sz w:val="28"/>
          <w:szCs w:val="28"/>
          <w:lang w:val="en-US"/>
        </w:rPr>
      </w:pPr>
    </w:p>
    <w:p w:rsidR="007A35C6" w:rsidRPr="00F835AC" w:rsidRDefault="007A35C6" w:rsidP="00F835AC">
      <w:pPr>
        <w:jc w:val="center"/>
      </w:pPr>
      <w:r w:rsidRPr="00F835AC">
        <w:t>РОССИЙСКАЯ ФЕДЕРАЦИЯ</w:t>
      </w:r>
    </w:p>
    <w:p w:rsidR="007A35C6" w:rsidRPr="00F835AC" w:rsidRDefault="007A35C6" w:rsidP="00F835AC">
      <w:pPr>
        <w:jc w:val="center"/>
      </w:pPr>
      <w:r w:rsidRPr="00F835AC">
        <w:t>КАРАЧАЕВО-ЧЕРКЕССКАЯ РЕСПУБЛИКА</w:t>
      </w:r>
    </w:p>
    <w:p w:rsidR="007A35C6" w:rsidRPr="00E774FC" w:rsidRDefault="007A35C6" w:rsidP="00F835AC">
      <w:pPr>
        <w:jc w:val="center"/>
        <w:rPr>
          <w:b/>
        </w:rPr>
      </w:pPr>
      <w:r w:rsidRPr="00E774FC">
        <w:rPr>
          <w:b/>
        </w:rPr>
        <w:t>УПРАВЛЕНИЕ ОБРАЗОВАНИЯ</w:t>
      </w:r>
    </w:p>
    <w:p w:rsidR="007A35C6" w:rsidRPr="00F835AC" w:rsidRDefault="00F656EA" w:rsidP="00F835AC">
      <w:pPr>
        <w:jc w:val="center"/>
      </w:pPr>
      <w:r w:rsidRPr="00F835AC">
        <w:t>АДМИНИСТРАЦИИ</w:t>
      </w:r>
      <w:r w:rsidR="007A35C6" w:rsidRPr="00F835AC">
        <w:t xml:space="preserve"> УСТЬ-ДЖЕГУТИНСКОГО МУНИЦИПАЛЬНОГО РАЙОНА</w:t>
      </w:r>
    </w:p>
    <w:p w:rsidR="007A35C6" w:rsidRPr="00E774FC" w:rsidRDefault="007A35C6" w:rsidP="007A35C6">
      <w:pPr>
        <w:rPr>
          <w:sz w:val="28"/>
          <w:szCs w:val="28"/>
        </w:rPr>
      </w:pPr>
    </w:p>
    <w:p w:rsidR="007A35C6" w:rsidRPr="00E774FC" w:rsidRDefault="007A35C6" w:rsidP="007A35C6">
      <w:pPr>
        <w:jc w:val="center"/>
        <w:rPr>
          <w:b/>
          <w:sz w:val="28"/>
          <w:szCs w:val="28"/>
        </w:rPr>
      </w:pPr>
      <w:r w:rsidRPr="00E774FC">
        <w:rPr>
          <w:b/>
          <w:sz w:val="28"/>
          <w:szCs w:val="28"/>
        </w:rPr>
        <w:t xml:space="preserve">ПРИКАЗ </w:t>
      </w:r>
    </w:p>
    <w:p w:rsidR="007A35C6" w:rsidRPr="00E774FC" w:rsidRDefault="007A35C6" w:rsidP="007A35C6">
      <w:pPr>
        <w:rPr>
          <w:sz w:val="28"/>
          <w:szCs w:val="28"/>
        </w:rPr>
      </w:pPr>
    </w:p>
    <w:p w:rsidR="007A35C6" w:rsidRPr="00E774FC" w:rsidRDefault="00566357" w:rsidP="007A35C6">
      <w:pPr>
        <w:rPr>
          <w:sz w:val="28"/>
          <w:szCs w:val="28"/>
        </w:rPr>
      </w:pPr>
      <w:r>
        <w:rPr>
          <w:sz w:val="28"/>
          <w:szCs w:val="28"/>
        </w:rPr>
        <w:t>26</w:t>
      </w:r>
      <w:r w:rsidR="007A35C6" w:rsidRPr="00E774FC">
        <w:rPr>
          <w:sz w:val="28"/>
          <w:szCs w:val="28"/>
        </w:rPr>
        <w:t>.</w:t>
      </w:r>
      <w:r>
        <w:rPr>
          <w:sz w:val="28"/>
          <w:szCs w:val="28"/>
        </w:rPr>
        <w:t>11.2021</w:t>
      </w:r>
      <w:r w:rsidR="007A35C6">
        <w:rPr>
          <w:sz w:val="28"/>
          <w:szCs w:val="28"/>
        </w:rPr>
        <w:t>г.</w:t>
      </w:r>
      <w:r w:rsidR="007A35C6" w:rsidRPr="00E774FC">
        <w:rPr>
          <w:sz w:val="28"/>
          <w:szCs w:val="28"/>
        </w:rPr>
        <w:t xml:space="preserve">                             г. </w:t>
      </w:r>
      <w:proofErr w:type="spellStart"/>
      <w:r w:rsidR="007A35C6" w:rsidRPr="00E774FC">
        <w:rPr>
          <w:sz w:val="28"/>
          <w:szCs w:val="28"/>
        </w:rPr>
        <w:t>Усть-Джегута</w:t>
      </w:r>
      <w:proofErr w:type="spellEnd"/>
      <w:r w:rsidR="007A35C6" w:rsidRPr="00E774FC">
        <w:rPr>
          <w:sz w:val="28"/>
          <w:szCs w:val="28"/>
        </w:rPr>
        <w:t xml:space="preserve">     </w:t>
      </w:r>
      <w:r w:rsidR="00AD706C">
        <w:rPr>
          <w:sz w:val="28"/>
          <w:szCs w:val="28"/>
        </w:rPr>
        <w:t xml:space="preserve">                             №</w:t>
      </w:r>
      <w:r w:rsidR="004210A7">
        <w:rPr>
          <w:sz w:val="28"/>
          <w:szCs w:val="28"/>
        </w:rPr>
        <w:t xml:space="preserve"> </w:t>
      </w:r>
      <w:r>
        <w:rPr>
          <w:sz w:val="28"/>
          <w:szCs w:val="28"/>
        </w:rPr>
        <w:t>108</w:t>
      </w:r>
    </w:p>
    <w:p w:rsidR="007A35C6" w:rsidRPr="00665207" w:rsidRDefault="007A35C6" w:rsidP="007A35C6">
      <w:pPr>
        <w:ind w:left="708" w:firstLine="708"/>
        <w:jc w:val="both"/>
        <w:rPr>
          <w:sz w:val="28"/>
          <w:szCs w:val="28"/>
        </w:rPr>
      </w:pPr>
    </w:p>
    <w:p w:rsidR="007A35C6" w:rsidRDefault="007A35C6">
      <w:pPr>
        <w:rPr>
          <w:sz w:val="28"/>
          <w:szCs w:val="28"/>
        </w:rPr>
      </w:pPr>
    </w:p>
    <w:p w:rsidR="00F45F44" w:rsidRDefault="00F45F44" w:rsidP="00BA79F6">
      <w:pPr>
        <w:jc w:val="both"/>
        <w:rPr>
          <w:b/>
          <w:sz w:val="28"/>
          <w:szCs w:val="28"/>
        </w:rPr>
      </w:pPr>
    </w:p>
    <w:p w:rsidR="00566357" w:rsidRDefault="00F45F44" w:rsidP="00566357">
      <w:pPr>
        <w:rPr>
          <w:b/>
          <w:sz w:val="28"/>
          <w:szCs w:val="28"/>
        </w:rPr>
      </w:pPr>
      <w:r w:rsidRPr="00F45F44">
        <w:rPr>
          <w:b/>
          <w:sz w:val="28"/>
          <w:szCs w:val="28"/>
        </w:rPr>
        <w:t xml:space="preserve">«Об </w:t>
      </w:r>
      <w:r w:rsidR="00566357">
        <w:rPr>
          <w:b/>
          <w:sz w:val="28"/>
          <w:szCs w:val="28"/>
        </w:rPr>
        <w:t xml:space="preserve">организации работы </w:t>
      </w:r>
    </w:p>
    <w:p w:rsidR="00566357" w:rsidRDefault="00566357" w:rsidP="00566357">
      <w:pPr>
        <w:rPr>
          <w:b/>
          <w:sz w:val="28"/>
          <w:szCs w:val="28"/>
        </w:rPr>
      </w:pPr>
      <w:r>
        <w:rPr>
          <w:b/>
          <w:sz w:val="28"/>
          <w:szCs w:val="28"/>
        </w:rPr>
        <w:t xml:space="preserve">по аккредитации граждан </w:t>
      </w:r>
    </w:p>
    <w:p w:rsidR="00566357" w:rsidRDefault="00566357" w:rsidP="00566357">
      <w:pPr>
        <w:rPr>
          <w:b/>
          <w:sz w:val="28"/>
          <w:szCs w:val="28"/>
        </w:rPr>
      </w:pPr>
      <w:r>
        <w:rPr>
          <w:b/>
          <w:sz w:val="28"/>
          <w:szCs w:val="28"/>
        </w:rPr>
        <w:t xml:space="preserve">в качестве </w:t>
      </w:r>
      <w:proofErr w:type="gramStart"/>
      <w:r w:rsidR="002523F1">
        <w:rPr>
          <w:b/>
          <w:sz w:val="28"/>
          <w:szCs w:val="28"/>
        </w:rPr>
        <w:t>общ</w:t>
      </w:r>
      <w:r>
        <w:rPr>
          <w:b/>
          <w:sz w:val="28"/>
          <w:szCs w:val="28"/>
        </w:rPr>
        <w:t>ественных</w:t>
      </w:r>
      <w:proofErr w:type="gramEnd"/>
    </w:p>
    <w:p w:rsidR="00566357" w:rsidRDefault="00566357" w:rsidP="00566357">
      <w:pPr>
        <w:rPr>
          <w:b/>
          <w:sz w:val="28"/>
          <w:szCs w:val="28"/>
        </w:rPr>
      </w:pPr>
      <w:r>
        <w:rPr>
          <w:b/>
          <w:sz w:val="28"/>
          <w:szCs w:val="28"/>
        </w:rPr>
        <w:t>наблюдателей при проведении</w:t>
      </w:r>
    </w:p>
    <w:p w:rsidR="00566357" w:rsidRDefault="00566357" w:rsidP="00566357">
      <w:pPr>
        <w:rPr>
          <w:b/>
          <w:sz w:val="28"/>
          <w:szCs w:val="28"/>
        </w:rPr>
      </w:pPr>
      <w:r>
        <w:rPr>
          <w:b/>
          <w:sz w:val="28"/>
          <w:szCs w:val="28"/>
        </w:rPr>
        <w:t>итогового сочинения (изложения)</w:t>
      </w:r>
    </w:p>
    <w:p w:rsidR="00F45F44" w:rsidRDefault="00566357" w:rsidP="00566357">
      <w:pPr>
        <w:rPr>
          <w:b/>
          <w:sz w:val="28"/>
          <w:szCs w:val="28"/>
        </w:rPr>
      </w:pPr>
      <w:r>
        <w:rPr>
          <w:b/>
          <w:sz w:val="28"/>
          <w:szCs w:val="28"/>
        </w:rPr>
        <w:t>на территории Усть-Джегутинского</w:t>
      </w:r>
      <w:r w:rsidR="00F45F44">
        <w:rPr>
          <w:b/>
          <w:sz w:val="28"/>
          <w:szCs w:val="28"/>
        </w:rPr>
        <w:t xml:space="preserve"> </w:t>
      </w:r>
    </w:p>
    <w:p w:rsidR="00F45F44" w:rsidRPr="00F45F44" w:rsidRDefault="00566357" w:rsidP="00566357">
      <w:pPr>
        <w:rPr>
          <w:b/>
          <w:sz w:val="28"/>
          <w:szCs w:val="28"/>
        </w:rPr>
      </w:pPr>
      <w:r>
        <w:rPr>
          <w:b/>
          <w:sz w:val="28"/>
          <w:szCs w:val="28"/>
        </w:rPr>
        <w:t>муниципального района</w:t>
      </w:r>
    </w:p>
    <w:p w:rsidR="00F45F44" w:rsidRPr="00F45F44" w:rsidRDefault="00566357" w:rsidP="00566357">
      <w:pPr>
        <w:rPr>
          <w:b/>
          <w:sz w:val="28"/>
          <w:szCs w:val="28"/>
        </w:rPr>
      </w:pPr>
      <w:r>
        <w:rPr>
          <w:b/>
          <w:sz w:val="28"/>
          <w:szCs w:val="28"/>
        </w:rPr>
        <w:t xml:space="preserve"> в 2021/2022</w:t>
      </w:r>
      <w:r w:rsidR="00F45F44" w:rsidRPr="00F45F44">
        <w:rPr>
          <w:b/>
          <w:sz w:val="28"/>
          <w:szCs w:val="28"/>
        </w:rPr>
        <w:t xml:space="preserve"> учебном году»</w:t>
      </w:r>
    </w:p>
    <w:p w:rsidR="00F45F44" w:rsidRDefault="00F45F44" w:rsidP="00BA79F6">
      <w:pPr>
        <w:jc w:val="both"/>
        <w:rPr>
          <w:b/>
          <w:sz w:val="28"/>
          <w:szCs w:val="28"/>
        </w:rPr>
      </w:pPr>
    </w:p>
    <w:p w:rsidR="007A35C6" w:rsidRDefault="007A35C6">
      <w:pPr>
        <w:rPr>
          <w:sz w:val="28"/>
          <w:szCs w:val="28"/>
        </w:rPr>
      </w:pPr>
    </w:p>
    <w:p w:rsidR="00DE2CDA" w:rsidRPr="00566357" w:rsidRDefault="00E910B6" w:rsidP="00DE2CDA">
      <w:pPr>
        <w:jc w:val="both"/>
        <w:rPr>
          <w:b/>
          <w:color w:val="FF0000"/>
          <w:sz w:val="28"/>
          <w:szCs w:val="28"/>
        </w:rPr>
      </w:pPr>
      <w:r>
        <w:rPr>
          <w:sz w:val="28"/>
          <w:szCs w:val="28"/>
        </w:rPr>
        <w:t xml:space="preserve">        </w:t>
      </w:r>
      <w:proofErr w:type="gramStart"/>
      <w:r w:rsidR="00CF4406">
        <w:rPr>
          <w:sz w:val="28"/>
          <w:szCs w:val="28"/>
        </w:rPr>
        <w:t xml:space="preserve">На  основании </w:t>
      </w:r>
      <w:r w:rsidR="00E368E2">
        <w:rPr>
          <w:sz w:val="28"/>
          <w:szCs w:val="28"/>
        </w:rPr>
        <w:t xml:space="preserve">  </w:t>
      </w:r>
      <w:r w:rsidR="00CF4406">
        <w:rPr>
          <w:sz w:val="28"/>
          <w:szCs w:val="28"/>
        </w:rPr>
        <w:t>приказа</w:t>
      </w:r>
      <w:r w:rsidR="00BA79F6">
        <w:rPr>
          <w:sz w:val="28"/>
          <w:szCs w:val="28"/>
        </w:rPr>
        <w:t xml:space="preserve"> Министерства образования и науки Карача</w:t>
      </w:r>
      <w:r w:rsidR="00F45F44">
        <w:rPr>
          <w:sz w:val="28"/>
          <w:szCs w:val="28"/>
        </w:rPr>
        <w:t>ево-Черкесской</w:t>
      </w:r>
      <w:r w:rsidR="00566357">
        <w:rPr>
          <w:sz w:val="28"/>
          <w:szCs w:val="28"/>
        </w:rPr>
        <w:t xml:space="preserve"> Республики  от 04.10.2021г. №825</w:t>
      </w:r>
      <w:r w:rsidR="00BA79F6">
        <w:rPr>
          <w:sz w:val="28"/>
          <w:szCs w:val="28"/>
        </w:rPr>
        <w:t xml:space="preserve"> </w:t>
      </w:r>
      <w:r w:rsidR="00AA3705">
        <w:rPr>
          <w:sz w:val="28"/>
          <w:szCs w:val="28"/>
        </w:rPr>
        <w:t>«</w:t>
      </w:r>
      <w:r w:rsidR="00F45F44">
        <w:rPr>
          <w:sz w:val="28"/>
          <w:szCs w:val="28"/>
        </w:rPr>
        <w:t xml:space="preserve"> Об </w:t>
      </w:r>
      <w:r w:rsidR="00566357">
        <w:rPr>
          <w:sz w:val="28"/>
          <w:szCs w:val="28"/>
        </w:rPr>
        <w:t>организации работы по аккредитации граждан в качестве общественных наблюдателей при проведении итогового сочинения (изложения) на территории Карачаево-Черкесской Республики в 2021/2022 учебном году»</w:t>
      </w:r>
      <w:r w:rsidR="00F45F44">
        <w:rPr>
          <w:sz w:val="28"/>
          <w:szCs w:val="28"/>
        </w:rPr>
        <w:t xml:space="preserve"> и в целях </w:t>
      </w:r>
      <w:r w:rsidR="00566357">
        <w:rPr>
          <w:sz w:val="28"/>
          <w:szCs w:val="28"/>
        </w:rPr>
        <w:t xml:space="preserve"> организации работы по аккредитации граждан в качестве общественных наблюдателей при проведении итогового сочинения (изложения) на тер</w:t>
      </w:r>
      <w:r w:rsidR="000B4201">
        <w:rPr>
          <w:sz w:val="28"/>
          <w:szCs w:val="28"/>
        </w:rPr>
        <w:t>р</w:t>
      </w:r>
      <w:r w:rsidR="00566357">
        <w:rPr>
          <w:sz w:val="28"/>
          <w:szCs w:val="28"/>
        </w:rPr>
        <w:t>итории Усть-Джегутинского муниципального района в</w:t>
      </w:r>
      <w:proofErr w:type="gramEnd"/>
      <w:r w:rsidR="00566357">
        <w:rPr>
          <w:sz w:val="28"/>
          <w:szCs w:val="28"/>
        </w:rPr>
        <w:t xml:space="preserve"> </w:t>
      </w:r>
      <w:proofErr w:type="gramStart"/>
      <w:r w:rsidR="00566357">
        <w:rPr>
          <w:sz w:val="28"/>
          <w:szCs w:val="28"/>
        </w:rPr>
        <w:t>2021/2022</w:t>
      </w:r>
      <w:r w:rsidR="000B4201">
        <w:rPr>
          <w:sz w:val="28"/>
          <w:szCs w:val="28"/>
        </w:rPr>
        <w:t xml:space="preserve"> учебном году</w:t>
      </w:r>
      <w:r w:rsidR="00AA3705" w:rsidRPr="00566357">
        <w:rPr>
          <w:color w:val="FF0000"/>
          <w:sz w:val="28"/>
          <w:szCs w:val="28"/>
        </w:rPr>
        <w:t xml:space="preserve"> </w:t>
      </w:r>
      <w:proofErr w:type="gramEnd"/>
    </w:p>
    <w:p w:rsidR="00AD706C" w:rsidRDefault="00AD706C" w:rsidP="007A35C6">
      <w:pPr>
        <w:jc w:val="both"/>
        <w:rPr>
          <w:sz w:val="28"/>
          <w:szCs w:val="28"/>
        </w:rPr>
      </w:pPr>
    </w:p>
    <w:p w:rsidR="00AD706C" w:rsidRPr="00CF4406" w:rsidRDefault="007A35C6" w:rsidP="007A35C6">
      <w:pPr>
        <w:jc w:val="both"/>
        <w:rPr>
          <w:b/>
          <w:sz w:val="28"/>
          <w:szCs w:val="28"/>
        </w:rPr>
      </w:pPr>
      <w:r w:rsidRPr="00CF4406">
        <w:rPr>
          <w:b/>
          <w:sz w:val="28"/>
          <w:szCs w:val="28"/>
        </w:rPr>
        <w:t xml:space="preserve">ПРИКАЗЫВАЮ: </w:t>
      </w:r>
      <w:r w:rsidR="00AD706C" w:rsidRPr="00CF4406">
        <w:rPr>
          <w:b/>
          <w:sz w:val="28"/>
          <w:szCs w:val="28"/>
        </w:rPr>
        <w:t xml:space="preserve">                                                                                                        </w:t>
      </w:r>
    </w:p>
    <w:p w:rsidR="00DA79A0" w:rsidRDefault="00DA79A0" w:rsidP="00435EA3">
      <w:pPr>
        <w:jc w:val="both"/>
        <w:rPr>
          <w:sz w:val="28"/>
          <w:szCs w:val="28"/>
        </w:rPr>
      </w:pPr>
    </w:p>
    <w:p w:rsidR="000B4201" w:rsidRDefault="000B4201" w:rsidP="00F45F44">
      <w:pPr>
        <w:autoSpaceDE w:val="0"/>
        <w:autoSpaceDN w:val="0"/>
        <w:adjustRightInd w:val="0"/>
        <w:ind w:firstLine="708"/>
        <w:jc w:val="both"/>
        <w:rPr>
          <w:sz w:val="28"/>
          <w:szCs w:val="28"/>
        </w:rPr>
      </w:pPr>
      <w:r>
        <w:rPr>
          <w:sz w:val="28"/>
          <w:szCs w:val="28"/>
        </w:rPr>
        <w:t xml:space="preserve">1.Назначить </w:t>
      </w:r>
      <w:proofErr w:type="gramStart"/>
      <w:r>
        <w:rPr>
          <w:sz w:val="28"/>
          <w:szCs w:val="28"/>
        </w:rPr>
        <w:t>ответственным</w:t>
      </w:r>
      <w:proofErr w:type="gramEnd"/>
      <w:r>
        <w:rPr>
          <w:sz w:val="28"/>
          <w:szCs w:val="28"/>
        </w:rPr>
        <w:t xml:space="preserve"> за организацию работы по аккредитации граждан в качестве общественных наблюдателей на территории Усть-Джегутинского муниципального района при проведении итогового сочинения (изложения)  консультанта Управления образования (</w:t>
      </w:r>
      <w:proofErr w:type="spellStart"/>
      <w:r>
        <w:rPr>
          <w:sz w:val="28"/>
          <w:szCs w:val="28"/>
        </w:rPr>
        <w:t>Текееву</w:t>
      </w:r>
      <w:proofErr w:type="spellEnd"/>
      <w:r>
        <w:rPr>
          <w:sz w:val="28"/>
          <w:szCs w:val="28"/>
        </w:rPr>
        <w:t xml:space="preserve"> Л.А).</w:t>
      </w:r>
    </w:p>
    <w:p w:rsidR="000B4201" w:rsidRDefault="000B4201" w:rsidP="00F45F44">
      <w:pPr>
        <w:autoSpaceDE w:val="0"/>
        <w:autoSpaceDN w:val="0"/>
        <w:adjustRightInd w:val="0"/>
        <w:ind w:firstLine="708"/>
        <w:jc w:val="both"/>
        <w:rPr>
          <w:sz w:val="28"/>
          <w:szCs w:val="28"/>
        </w:rPr>
      </w:pPr>
      <w:r>
        <w:rPr>
          <w:sz w:val="28"/>
          <w:szCs w:val="28"/>
        </w:rPr>
        <w:t>2.Консультанту Управления образования:</w:t>
      </w:r>
    </w:p>
    <w:p w:rsidR="000B4201" w:rsidRDefault="000B4201" w:rsidP="00F45F44">
      <w:pPr>
        <w:autoSpaceDE w:val="0"/>
        <w:autoSpaceDN w:val="0"/>
        <w:adjustRightInd w:val="0"/>
        <w:ind w:firstLine="708"/>
        <w:jc w:val="both"/>
        <w:rPr>
          <w:sz w:val="28"/>
          <w:szCs w:val="28"/>
        </w:rPr>
      </w:pPr>
      <w:r>
        <w:rPr>
          <w:sz w:val="28"/>
          <w:szCs w:val="28"/>
        </w:rPr>
        <w:t>2.1.обеспечить информирование граждан о Порядке аккредитации граждан в качестве общественных наблюдателей при проведении итогового сочинения (изложения) на территории Усть-Джегутинского муниципального района в 2021/2022 учебном году;</w:t>
      </w:r>
    </w:p>
    <w:p w:rsidR="000B4201" w:rsidRDefault="000B4201" w:rsidP="00F45F44">
      <w:pPr>
        <w:autoSpaceDE w:val="0"/>
        <w:autoSpaceDN w:val="0"/>
        <w:adjustRightInd w:val="0"/>
        <w:ind w:firstLine="708"/>
        <w:jc w:val="both"/>
        <w:rPr>
          <w:sz w:val="28"/>
          <w:szCs w:val="28"/>
        </w:rPr>
      </w:pPr>
      <w:r>
        <w:rPr>
          <w:sz w:val="28"/>
          <w:szCs w:val="28"/>
        </w:rPr>
        <w:lastRenderedPageBreak/>
        <w:t>2.2.организовать работу по привлечению граждан в качестве общественных наблюдателей на территории Усть-Джегутинского муниципального района при проведении итогового сочинения (изложения)</w:t>
      </w:r>
      <w:r w:rsidR="00A63EB2">
        <w:rPr>
          <w:sz w:val="28"/>
          <w:szCs w:val="28"/>
        </w:rPr>
        <w:t>;</w:t>
      </w:r>
    </w:p>
    <w:p w:rsidR="00A63EB2" w:rsidRDefault="00A63EB2" w:rsidP="00F45F44">
      <w:pPr>
        <w:autoSpaceDE w:val="0"/>
        <w:autoSpaceDN w:val="0"/>
        <w:adjustRightInd w:val="0"/>
        <w:ind w:firstLine="708"/>
        <w:jc w:val="both"/>
        <w:rPr>
          <w:sz w:val="28"/>
          <w:szCs w:val="28"/>
        </w:rPr>
      </w:pPr>
      <w:r>
        <w:rPr>
          <w:sz w:val="28"/>
          <w:szCs w:val="28"/>
        </w:rPr>
        <w:t>2.3. осуществить прием заявлений от граждан, желающих быть аккредитованными в качестве общественных наблюдателей при проведении итогового сочинения (изложения), и обеспечить их хранение в течение шести месяцев со дня проведения итогового сочинения (изложения);</w:t>
      </w:r>
    </w:p>
    <w:p w:rsidR="00A63EB2" w:rsidRDefault="00A63EB2" w:rsidP="00F45F44">
      <w:pPr>
        <w:autoSpaceDE w:val="0"/>
        <w:autoSpaceDN w:val="0"/>
        <w:adjustRightInd w:val="0"/>
        <w:ind w:firstLine="708"/>
        <w:jc w:val="both"/>
        <w:rPr>
          <w:sz w:val="28"/>
          <w:szCs w:val="28"/>
        </w:rPr>
      </w:pPr>
      <w:r>
        <w:rPr>
          <w:sz w:val="28"/>
          <w:szCs w:val="28"/>
        </w:rPr>
        <w:t>2.4.обеспечить соблюдение условий конфиденциальности при работе с персональными данными граждан, претендующих на участие в общественном наблюдении при проведении итогового сочинения (изложения);</w:t>
      </w:r>
    </w:p>
    <w:p w:rsidR="00A63EB2" w:rsidRDefault="00A63EB2" w:rsidP="00F45F44">
      <w:pPr>
        <w:autoSpaceDE w:val="0"/>
        <w:autoSpaceDN w:val="0"/>
        <w:adjustRightInd w:val="0"/>
        <w:ind w:firstLine="708"/>
        <w:jc w:val="both"/>
        <w:rPr>
          <w:sz w:val="28"/>
          <w:szCs w:val="28"/>
        </w:rPr>
      </w:pPr>
      <w:r>
        <w:rPr>
          <w:sz w:val="28"/>
          <w:szCs w:val="28"/>
        </w:rPr>
        <w:t xml:space="preserve">2.5.организовать ознакомление под подпись граждан, желающих быть аккредитованным в качестве общественных наблюдателей, с Порядком проведения итогового сочинения (изложения)  на территории Усть-Джегутинского муниципального </w:t>
      </w:r>
      <w:r w:rsidR="00E20E70">
        <w:rPr>
          <w:sz w:val="28"/>
          <w:szCs w:val="28"/>
        </w:rPr>
        <w:t>района в 2021/2022 учебном году, а также с нормативными правовыми документами, регламентирующими организацию и проведение итогового сочинения (изложения);</w:t>
      </w:r>
    </w:p>
    <w:p w:rsidR="00E20E70" w:rsidRDefault="00E20E70" w:rsidP="00F45F44">
      <w:pPr>
        <w:autoSpaceDE w:val="0"/>
        <w:autoSpaceDN w:val="0"/>
        <w:adjustRightInd w:val="0"/>
        <w:ind w:firstLine="708"/>
        <w:jc w:val="both"/>
        <w:rPr>
          <w:sz w:val="28"/>
          <w:szCs w:val="28"/>
        </w:rPr>
      </w:pPr>
      <w:r>
        <w:rPr>
          <w:sz w:val="28"/>
          <w:szCs w:val="28"/>
        </w:rPr>
        <w:t>2.6.подготовить приказы об аккредитации граждан в качестве общественных наблюдателей при проведении итогового сочинения (изложения);</w:t>
      </w:r>
    </w:p>
    <w:p w:rsidR="00E20E70" w:rsidRDefault="00E20E70" w:rsidP="00F45F44">
      <w:pPr>
        <w:autoSpaceDE w:val="0"/>
        <w:autoSpaceDN w:val="0"/>
        <w:adjustRightInd w:val="0"/>
        <w:ind w:firstLine="708"/>
        <w:jc w:val="both"/>
        <w:rPr>
          <w:sz w:val="28"/>
          <w:szCs w:val="28"/>
        </w:rPr>
      </w:pPr>
      <w:r>
        <w:rPr>
          <w:sz w:val="28"/>
          <w:szCs w:val="28"/>
        </w:rPr>
        <w:t>2.7.подготовить решения об отказе в аккредитации граждан в качестве общественных наблюдателей  при проведении итогового сочинения (изложения), в течение одного рабочего дня с момента принятия решения об аккредитации;</w:t>
      </w:r>
    </w:p>
    <w:p w:rsidR="00E20E70" w:rsidRDefault="00093EDE" w:rsidP="00F45F44">
      <w:pPr>
        <w:autoSpaceDE w:val="0"/>
        <w:autoSpaceDN w:val="0"/>
        <w:adjustRightInd w:val="0"/>
        <w:ind w:firstLine="708"/>
        <w:jc w:val="both"/>
        <w:rPr>
          <w:sz w:val="28"/>
          <w:szCs w:val="28"/>
        </w:rPr>
      </w:pPr>
      <w:r>
        <w:rPr>
          <w:sz w:val="28"/>
          <w:szCs w:val="28"/>
        </w:rPr>
        <w:t>2.8.</w:t>
      </w:r>
      <w:r w:rsidR="00E20E70">
        <w:rPr>
          <w:sz w:val="28"/>
          <w:szCs w:val="28"/>
        </w:rPr>
        <w:t>довести настоящий приказ до сведения руководите</w:t>
      </w:r>
      <w:r w:rsidR="002523F1">
        <w:rPr>
          <w:sz w:val="28"/>
          <w:szCs w:val="28"/>
        </w:rPr>
        <w:t>лей образовательных организаций, родительской общественности, общественных организаций</w:t>
      </w:r>
      <w:r w:rsidR="00E20E70">
        <w:rPr>
          <w:sz w:val="28"/>
          <w:szCs w:val="28"/>
        </w:rPr>
        <w:t>, расположенных на</w:t>
      </w:r>
      <w:r w:rsidR="002523F1">
        <w:rPr>
          <w:sz w:val="28"/>
          <w:szCs w:val="28"/>
        </w:rPr>
        <w:t xml:space="preserve"> территории Усть-Д</w:t>
      </w:r>
      <w:r>
        <w:rPr>
          <w:sz w:val="28"/>
          <w:szCs w:val="28"/>
        </w:rPr>
        <w:t>ж</w:t>
      </w:r>
      <w:r w:rsidR="002523F1">
        <w:rPr>
          <w:sz w:val="28"/>
          <w:szCs w:val="28"/>
        </w:rPr>
        <w:t>егутинского муниципального района.</w:t>
      </w:r>
      <w:r w:rsidR="00E20E70">
        <w:rPr>
          <w:sz w:val="28"/>
          <w:szCs w:val="28"/>
        </w:rPr>
        <w:t xml:space="preserve"> </w:t>
      </w:r>
    </w:p>
    <w:p w:rsidR="00093EDE" w:rsidRPr="00464BC3" w:rsidRDefault="00087C24" w:rsidP="00464BC3">
      <w:pPr>
        <w:ind w:firstLine="708"/>
        <w:jc w:val="both"/>
        <w:rPr>
          <w:sz w:val="28"/>
          <w:szCs w:val="28"/>
        </w:rPr>
      </w:pPr>
      <w:r>
        <w:rPr>
          <w:sz w:val="28"/>
          <w:szCs w:val="28"/>
        </w:rPr>
        <w:t>3</w:t>
      </w:r>
      <w:r w:rsidR="00D31100" w:rsidRPr="00347366">
        <w:rPr>
          <w:sz w:val="28"/>
          <w:szCs w:val="28"/>
        </w:rPr>
        <w:t>.Контроль  за</w:t>
      </w:r>
      <w:r w:rsidR="00887EBC" w:rsidRPr="00347366">
        <w:rPr>
          <w:sz w:val="28"/>
          <w:szCs w:val="28"/>
        </w:rPr>
        <w:t xml:space="preserve"> </w:t>
      </w:r>
      <w:r w:rsidR="00D31100" w:rsidRPr="00347366">
        <w:rPr>
          <w:sz w:val="28"/>
          <w:szCs w:val="28"/>
        </w:rPr>
        <w:t xml:space="preserve"> исполнением д</w:t>
      </w:r>
      <w:r w:rsidR="005040A1" w:rsidRPr="00347366">
        <w:rPr>
          <w:sz w:val="28"/>
          <w:szCs w:val="28"/>
        </w:rPr>
        <w:t xml:space="preserve">анного </w:t>
      </w:r>
      <w:r w:rsidR="00106B20" w:rsidRPr="00347366">
        <w:rPr>
          <w:sz w:val="28"/>
          <w:szCs w:val="28"/>
        </w:rPr>
        <w:t>приказа оставляю за собой</w:t>
      </w:r>
      <w:r w:rsidR="00D31100" w:rsidRPr="00093EDE">
        <w:rPr>
          <w:sz w:val="28"/>
          <w:szCs w:val="28"/>
        </w:rPr>
        <w:t>.</w:t>
      </w:r>
      <w:bookmarkStart w:id="0" w:name="_GoBack"/>
      <w:bookmarkEnd w:id="0"/>
    </w:p>
    <w:p w:rsidR="00435EA3" w:rsidRDefault="00435EA3" w:rsidP="00435EA3">
      <w:pPr>
        <w:rPr>
          <w:sz w:val="28"/>
          <w:szCs w:val="28"/>
        </w:rPr>
      </w:pPr>
    </w:p>
    <w:p w:rsidR="00D31100" w:rsidRDefault="00D31100" w:rsidP="00435EA3">
      <w:pPr>
        <w:rPr>
          <w:sz w:val="28"/>
          <w:szCs w:val="28"/>
        </w:rPr>
      </w:pPr>
    </w:p>
    <w:p w:rsidR="00D31100" w:rsidRDefault="00D31100" w:rsidP="00435EA3">
      <w:pPr>
        <w:rPr>
          <w:sz w:val="28"/>
          <w:szCs w:val="28"/>
        </w:rPr>
      </w:pPr>
    </w:p>
    <w:p w:rsidR="00D31100" w:rsidRDefault="00464BC3" w:rsidP="00435EA3">
      <w:pPr>
        <w:rPr>
          <w:sz w:val="28"/>
          <w:szCs w:val="28"/>
        </w:rPr>
      </w:pPr>
      <w:r>
        <w:rPr>
          <w:noProof/>
          <w:sz w:val="28"/>
          <w:szCs w:val="28"/>
        </w:rPr>
        <w:drawing>
          <wp:inline distT="0" distB="0" distL="0" distR="0">
            <wp:extent cx="5940425" cy="1688925"/>
            <wp:effectExtent l="0" t="0" r="3175" b="6985"/>
            <wp:docPr id="1" name="Рисунок 1" descr="C:\Users\ТLarisa\Desktop\электронная печать подпись  Мамаев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Larisa\Desktop\электронная печать подпись  Мамаевой.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1688925"/>
                    </a:xfrm>
                    <a:prstGeom prst="rect">
                      <a:avLst/>
                    </a:prstGeom>
                    <a:noFill/>
                    <a:ln>
                      <a:noFill/>
                    </a:ln>
                  </pic:spPr>
                </pic:pic>
              </a:graphicData>
            </a:graphic>
          </wp:inline>
        </w:drawing>
      </w:r>
    </w:p>
    <w:p w:rsidR="00D31100" w:rsidRPr="00887EBC" w:rsidRDefault="00D31100" w:rsidP="00435EA3">
      <w:pPr>
        <w:rPr>
          <w:sz w:val="28"/>
          <w:szCs w:val="28"/>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125531" w:rsidRDefault="00125531" w:rsidP="00435EA3">
      <w:pPr>
        <w:rPr>
          <w:sz w:val="16"/>
          <w:szCs w:val="16"/>
        </w:rPr>
      </w:pPr>
    </w:p>
    <w:p w:rsidR="00CF4406" w:rsidRDefault="00CF4406" w:rsidP="00435EA3">
      <w:pPr>
        <w:rPr>
          <w:sz w:val="28"/>
          <w:szCs w:val="28"/>
        </w:rPr>
      </w:pPr>
    </w:p>
    <w:p w:rsidR="00CF4406" w:rsidRDefault="00CF4406" w:rsidP="00347366">
      <w:pPr>
        <w:pStyle w:val="40"/>
        <w:shd w:val="clear" w:color="auto" w:fill="auto"/>
        <w:spacing w:after="0" w:line="240" w:lineRule="exact"/>
        <w:ind w:left="7100"/>
      </w:pPr>
    </w:p>
    <w:p w:rsidR="00FB6005" w:rsidRDefault="00FB6005" w:rsidP="00347366">
      <w:pPr>
        <w:pStyle w:val="40"/>
        <w:shd w:val="clear" w:color="auto" w:fill="auto"/>
        <w:spacing w:after="0" w:line="240" w:lineRule="exact"/>
        <w:ind w:left="7100"/>
      </w:pPr>
    </w:p>
    <w:p w:rsidR="00FB6005" w:rsidRDefault="00FB6005" w:rsidP="00347366">
      <w:pPr>
        <w:pStyle w:val="40"/>
        <w:shd w:val="clear" w:color="auto" w:fill="auto"/>
        <w:spacing w:after="0" w:line="240" w:lineRule="exact"/>
        <w:ind w:left="7100"/>
      </w:pPr>
    </w:p>
    <w:p w:rsidR="00FB6005" w:rsidRDefault="00FB6005" w:rsidP="00347366">
      <w:pPr>
        <w:pStyle w:val="40"/>
        <w:shd w:val="clear" w:color="auto" w:fill="auto"/>
        <w:spacing w:after="0" w:line="240" w:lineRule="exact"/>
        <w:ind w:left="7100"/>
      </w:pPr>
    </w:p>
    <w:p w:rsidR="00125531" w:rsidRDefault="00347366" w:rsidP="00347366">
      <w:pPr>
        <w:pStyle w:val="40"/>
        <w:shd w:val="clear" w:color="auto" w:fill="auto"/>
        <w:spacing w:after="0" w:line="240" w:lineRule="exact"/>
        <w:ind w:left="7100"/>
      </w:pPr>
      <w:r>
        <w:t>Приложение к приказу Управления</w:t>
      </w:r>
      <w:r w:rsidR="00087C24">
        <w:t xml:space="preserve"> </w:t>
      </w:r>
      <w:r w:rsidR="00125531">
        <w:t>о</w:t>
      </w:r>
      <w:r w:rsidR="00087C24">
        <w:t xml:space="preserve">бразования администрации </w:t>
      </w:r>
    </w:p>
    <w:p w:rsidR="00347366" w:rsidRDefault="00FB6005" w:rsidP="00347366">
      <w:pPr>
        <w:pStyle w:val="40"/>
        <w:shd w:val="clear" w:color="auto" w:fill="auto"/>
        <w:spacing w:after="0" w:line="240" w:lineRule="exact"/>
        <w:ind w:left="7100"/>
      </w:pPr>
      <w:r>
        <w:t>от 05.10.2020 г. №</w:t>
      </w:r>
      <w:r w:rsidR="00A24453">
        <w:t>84/1</w:t>
      </w:r>
    </w:p>
    <w:p w:rsidR="00CF4406" w:rsidRDefault="00CF4406" w:rsidP="00CF4406">
      <w:pPr>
        <w:rPr>
          <w:sz w:val="28"/>
          <w:szCs w:val="28"/>
          <w:lang w:eastAsia="en-US"/>
        </w:rPr>
      </w:pPr>
    </w:p>
    <w:p w:rsidR="00A24453" w:rsidRDefault="00A24453" w:rsidP="00CF4406">
      <w:pPr>
        <w:rPr>
          <w:sz w:val="28"/>
          <w:szCs w:val="28"/>
          <w:lang w:eastAsia="en-US"/>
        </w:rPr>
      </w:pPr>
    </w:p>
    <w:p w:rsidR="00A24453" w:rsidRDefault="00A24453" w:rsidP="00CF4406">
      <w:pPr>
        <w:rPr>
          <w:sz w:val="28"/>
          <w:szCs w:val="28"/>
          <w:lang w:eastAsia="en-US"/>
        </w:rPr>
      </w:pPr>
    </w:p>
    <w:p w:rsidR="00A24453" w:rsidRPr="00A24453" w:rsidRDefault="00A24453" w:rsidP="00A24453">
      <w:pPr>
        <w:jc w:val="center"/>
        <w:rPr>
          <w:b/>
          <w:sz w:val="28"/>
          <w:szCs w:val="28"/>
        </w:rPr>
      </w:pPr>
      <w:r w:rsidRPr="00A24453">
        <w:rPr>
          <w:b/>
          <w:sz w:val="28"/>
          <w:szCs w:val="28"/>
        </w:rPr>
        <w:t>Сроки и места регистрации для участия в написании итогового сочинения (изложения)</w:t>
      </w:r>
      <w:r w:rsidRPr="00A24453">
        <w:rPr>
          <w:bCs/>
          <w:sz w:val="28"/>
          <w:szCs w:val="28"/>
        </w:rPr>
        <w:t xml:space="preserve"> </w:t>
      </w:r>
      <w:r w:rsidRPr="00A24453">
        <w:rPr>
          <w:b/>
          <w:sz w:val="28"/>
          <w:szCs w:val="28"/>
        </w:rPr>
        <w:t xml:space="preserve">различных категорий участников </w:t>
      </w:r>
    </w:p>
    <w:p w:rsidR="00A24453" w:rsidRPr="00A24453" w:rsidRDefault="00A24453" w:rsidP="00A24453">
      <w:pPr>
        <w:jc w:val="center"/>
        <w:rPr>
          <w:b/>
          <w:sz w:val="28"/>
          <w:szCs w:val="28"/>
        </w:rPr>
      </w:pPr>
      <w:r w:rsidRPr="00A24453">
        <w:rPr>
          <w:b/>
          <w:sz w:val="28"/>
          <w:szCs w:val="28"/>
        </w:rPr>
        <w:t>в</w:t>
      </w:r>
      <w:r>
        <w:rPr>
          <w:b/>
          <w:sz w:val="28"/>
          <w:szCs w:val="28"/>
        </w:rPr>
        <w:t xml:space="preserve"> Усть-Джегутинском муниципальном районе</w:t>
      </w:r>
      <w:r w:rsidRPr="00A24453">
        <w:rPr>
          <w:b/>
          <w:sz w:val="28"/>
          <w:szCs w:val="28"/>
        </w:rPr>
        <w:t xml:space="preserve"> в 2020-2021 учебном году</w:t>
      </w:r>
    </w:p>
    <w:p w:rsidR="00A24453" w:rsidRPr="00A24453" w:rsidRDefault="00A24453" w:rsidP="00A24453">
      <w:pPr>
        <w:jc w:val="both"/>
        <w:rPr>
          <w:sz w:val="28"/>
          <w:szCs w:val="28"/>
        </w:rPr>
      </w:pPr>
    </w:p>
    <w:p w:rsidR="00A24453" w:rsidRPr="00A24453" w:rsidRDefault="00A24453" w:rsidP="00A24453">
      <w:pPr>
        <w:numPr>
          <w:ilvl w:val="0"/>
          <w:numId w:val="3"/>
        </w:numPr>
        <w:spacing w:after="120" w:line="276" w:lineRule="auto"/>
        <w:ind w:left="714" w:hanging="357"/>
        <w:rPr>
          <w:b/>
          <w:sz w:val="28"/>
          <w:szCs w:val="28"/>
        </w:rPr>
      </w:pPr>
      <w:r w:rsidRPr="00A24453">
        <w:rPr>
          <w:b/>
          <w:sz w:val="28"/>
          <w:szCs w:val="28"/>
        </w:rPr>
        <w:t>Сроки подачи заявления</w:t>
      </w:r>
    </w:p>
    <w:tbl>
      <w:tblPr>
        <w:tblStyle w:val="a6"/>
        <w:tblW w:w="0" w:type="auto"/>
        <w:jc w:val="center"/>
        <w:tblLook w:val="04A0" w:firstRow="1" w:lastRow="0" w:firstColumn="1" w:lastColumn="0" w:noHBand="0" w:noVBand="1"/>
      </w:tblPr>
      <w:tblGrid>
        <w:gridCol w:w="6204"/>
        <w:gridCol w:w="3367"/>
      </w:tblGrid>
      <w:tr w:rsidR="00A24453" w:rsidRPr="00A24453" w:rsidTr="00502596">
        <w:trPr>
          <w:jc w:val="center"/>
        </w:trPr>
        <w:tc>
          <w:tcPr>
            <w:tcW w:w="6204" w:type="dxa"/>
          </w:tcPr>
          <w:p w:rsidR="00A24453" w:rsidRPr="00A24453" w:rsidRDefault="00A24453" w:rsidP="00A24453">
            <w:pPr>
              <w:spacing w:before="120" w:after="120"/>
              <w:jc w:val="center"/>
              <w:rPr>
                <w:rFonts w:eastAsiaTheme="minorHAnsi"/>
                <w:b/>
                <w:bCs/>
                <w:i/>
                <w:iCs/>
                <w:sz w:val="28"/>
                <w:szCs w:val="28"/>
                <w:lang w:eastAsia="en-US"/>
              </w:rPr>
            </w:pPr>
            <w:r w:rsidRPr="00A24453">
              <w:rPr>
                <w:rFonts w:eastAsiaTheme="minorHAnsi"/>
                <w:b/>
                <w:bCs/>
                <w:i/>
                <w:iCs/>
                <w:sz w:val="28"/>
                <w:szCs w:val="28"/>
                <w:lang w:eastAsia="en-US"/>
              </w:rPr>
              <w:lastRenderedPageBreak/>
              <w:t>Срок проведения итогового сочинения (изложения)</w:t>
            </w:r>
          </w:p>
        </w:tc>
        <w:tc>
          <w:tcPr>
            <w:tcW w:w="3367" w:type="dxa"/>
            <w:vAlign w:val="center"/>
          </w:tcPr>
          <w:p w:rsidR="00A24453" w:rsidRPr="00A24453" w:rsidRDefault="00A24453" w:rsidP="00A24453">
            <w:pPr>
              <w:spacing w:before="120" w:after="120"/>
              <w:jc w:val="center"/>
              <w:rPr>
                <w:rFonts w:eastAsiaTheme="minorHAnsi"/>
                <w:b/>
                <w:bCs/>
                <w:i/>
                <w:iCs/>
                <w:sz w:val="28"/>
                <w:szCs w:val="28"/>
                <w:lang w:eastAsia="en-US"/>
              </w:rPr>
            </w:pPr>
            <w:r w:rsidRPr="00A24453">
              <w:rPr>
                <w:rFonts w:eastAsiaTheme="minorHAnsi"/>
                <w:b/>
                <w:bCs/>
                <w:i/>
                <w:iCs/>
                <w:sz w:val="28"/>
                <w:szCs w:val="28"/>
                <w:lang w:eastAsia="en-US"/>
              </w:rPr>
              <w:t>Срок подачи заявления</w:t>
            </w:r>
          </w:p>
        </w:tc>
      </w:tr>
      <w:tr w:rsidR="00A24453" w:rsidRPr="00A24453" w:rsidTr="00502596">
        <w:trPr>
          <w:jc w:val="center"/>
        </w:trPr>
        <w:tc>
          <w:tcPr>
            <w:tcW w:w="6204" w:type="dxa"/>
          </w:tcPr>
          <w:p w:rsidR="00A24453" w:rsidRPr="00A24453" w:rsidRDefault="00A24453" w:rsidP="00A24453">
            <w:pPr>
              <w:contextualSpacing/>
              <w:jc w:val="both"/>
              <w:rPr>
                <w:rFonts w:eastAsiaTheme="minorHAnsi"/>
                <w:sz w:val="28"/>
                <w:szCs w:val="28"/>
                <w:lang w:eastAsia="en-US"/>
              </w:rPr>
            </w:pPr>
            <w:proofErr w:type="gramStart"/>
            <w:r w:rsidRPr="00A24453">
              <w:rPr>
                <w:rFonts w:eastAsiaTheme="minorHAnsi"/>
                <w:sz w:val="28"/>
                <w:szCs w:val="28"/>
                <w:lang w:eastAsia="en-US"/>
              </w:rPr>
              <w:t>основной</w:t>
            </w:r>
            <w:proofErr w:type="gramEnd"/>
            <w:r w:rsidRPr="00A24453">
              <w:rPr>
                <w:rFonts w:eastAsiaTheme="minorHAnsi"/>
                <w:sz w:val="28"/>
                <w:szCs w:val="28"/>
                <w:lang w:eastAsia="en-US"/>
              </w:rPr>
              <w:t xml:space="preserve"> - 2 декабря 2020 года</w:t>
            </w:r>
          </w:p>
        </w:tc>
        <w:tc>
          <w:tcPr>
            <w:tcW w:w="3367" w:type="dxa"/>
          </w:tcPr>
          <w:p w:rsidR="00A24453" w:rsidRPr="00A24453" w:rsidRDefault="00A24453" w:rsidP="00A24453">
            <w:pPr>
              <w:contextualSpacing/>
              <w:jc w:val="both"/>
              <w:rPr>
                <w:rFonts w:eastAsiaTheme="minorHAnsi"/>
                <w:sz w:val="28"/>
                <w:szCs w:val="28"/>
                <w:lang w:eastAsia="en-US"/>
              </w:rPr>
            </w:pPr>
            <w:r w:rsidRPr="00A24453">
              <w:rPr>
                <w:rFonts w:eastAsiaTheme="minorHAnsi"/>
                <w:sz w:val="28"/>
                <w:szCs w:val="28"/>
                <w:lang w:eastAsia="en-US"/>
              </w:rPr>
              <w:t>до 18 ноября 2020 года</w:t>
            </w:r>
          </w:p>
        </w:tc>
      </w:tr>
      <w:tr w:rsidR="00A24453" w:rsidRPr="00A24453" w:rsidTr="00502596">
        <w:trPr>
          <w:jc w:val="center"/>
        </w:trPr>
        <w:tc>
          <w:tcPr>
            <w:tcW w:w="6204" w:type="dxa"/>
          </w:tcPr>
          <w:p w:rsidR="00A24453" w:rsidRPr="00A24453" w:rsidRDefault="00A24453" w:rsidP="00A24453">
            <w:pPr>
              <w:contextualSpacing/>
              <w:jc w:val="both"/>
              <w:rPr>
                <w:rFonts w:eastAsiaTheme="minorHAnsi"/>
                <w:sz w:val="28"/>
                <w:szCs w:val="28"/>
                <w:lang w:eastAsia="en-US"/>
              </w:rPr>
            </w:pPr>
            <w:proofErr w:type="gramStart"/>
            <w:r w:rsidRPr="00A24453">
              <w:rPr>
                <w:rFonts w:eastAsiaTheme="minorHAnsi"/>
                <w:sz w:val="28"/>
                <w:szCs w:val="28"/>
                <w:lang w:eastAsia="en-US"/>
              </w:rPr>
              <w:t>дополнительный</w:t>
            </w:r>
            <w:proofErr w:type="gramEnd"/>
            <w:r w:rsidRPr="00A24453">
              <w:rPr>
                <w:rFonts w:eastAsiaTheme="minorHAnsi"/>
                <w:sz w:val="28"/>
                <w:szCs w:val="28"/>
                <w:lang w:eastAsia="en-US"/>
              </w:rPr>
              <w:t xml:space="preserve"> - 3 февраля 2021 года</w:t>
            </w:r>
          </w:p>
        </w:tc>
        <w:tc>
          <w:tcPr>
            <w:tcW w:w="3367" w:type="dxa"/>
          </w:tcPr>
          <w:p w:rsidR="00A24453" w:rsidRPr="00A24453" w:rsidRDefault="00A24453" w:rsidP="00A24453">
            <w:pPr>
              <w:contextualSpacing/>
              <w:jc w:val="both"/>
              <w:rPr>
                <w:rFonts w:eastAsiaTheme="minorHAnsi"/>
                <w:sz w:val="28"/>
                <w:szCs w:val="28"/>
                <w:lang w:eastAsia="en-US"/>
              </w:rPr>
            </w:pPr>
            <w:r w:rsidRPr="00A24453">
              <w:rPr>
                <w:rFonts w:eastAsiaTheme="minorHAnsi"/>
                <w:sz w:val="28"/>
                <w:szCs w:val="28"/>
                <w:lang w:eastAsia="en-US"/>
              </w:rPr>
              <w:t>до 20 января 2021 года</w:t>
            </w:r>
          </w:p>
        </w:tc>
      </w:tr>
      <w:tr w:rsidR="00A24453" w:rsidRPr="00A24453" w:rsidTr="00502596">
        <w:trPr>
          <w:jc w:val="center"/>
        </w:trPr>
        <w:tc>
          <w:tcPr>
            <w:tcW w:w="6204" w:type="dxa"/>
          </w:tcPr>
          <w:p w:rsidR="00A24453" w:rsidRPr="00A24453" w:rsidRDefault="00A24453" w:rsidP="00A24453">
            <w:pPr>
              <w:contextualSpacing/>
              <w:jc w:val="both"/>
              <w:rPr>
                <w:rFonts w:eastAsiaTheme="minorHAnsi"/>
                <w:sz w:val="28"/>
                <w:szCs w:val="28"/>
                <w:lang w:eastAsia="en-US"/>
              </w:rPr>
            </w:pPr>
            <w:proofErr w:type="gramStart"/>
            <w:r w:rsidRPr="00A24453">
              <w:rPr>
                <w:rFonts w:eastAsiaTheme="minorHAnsi"/>
                <w:sz w:val="28"/>
                <w:szCs w:val="28"/>
                <w:lang w:eastAsia="en-US"/>
              </w:rPr>
              <w:t>дополнительный</w:t>
            </w:r>
            <w:proofErr w:type="gramEnd"/>
            <w:r w:rsidRPr="00A24453">
              <w:rPr>
                <w:rFonts w:eastAsiaTheme="minorHAnsi"/>
                <w:sz w:val="28"/>
                <w:szCs w:val="28"/>
                <w:lang w:eastAsia="en-US"/>
              </w:rPr>
              <w:t xml:space="preserve"> - 5 мая 2021 года</w:t>
            </w:r>
          </w:p>
        </w:tc>
        <w:tc>
          <w:tcPr>
            <w:tcW w:w="3367" w:type="dxa"/>
          </w:tcPr>
          <w:p w:rsidR="00A24453" w:rsidRPr="00A24453" w:rsidRDefault="00A24453" w:rsidP="00A24453">
            <w:pPr>
              <w:contextualSpacing/>
              <w:jc w:val="both"/>
              <w:rPr>
                <w:rFonts w:eastAsiaTheme="minorHAnsi"/>
                <w:sz w:val="28"/>
                <w:szCs w:val="28"/>
                <w:lang w:eastAsia="en-US"/>
              </w:rPr>
            </w:pPr>
            <w:r w:rsidRPr="00A24453">
              <w:rPr>
                <w:rFonts w:eastAsiaTheme="minorHAnsi"/>
                <w:sz w:val="28"/>
                <w:szCs w:val="28"/>
                <w:lang w:eastAsia="en-US"/>
              </w:rPr>
              <w:t>до 21 апреля 2021 года</w:t>
            </w:r>
          </w:p>
        </w:tc>
      </w:tr>
    </w:tbl>
    <w:p w:rsidR="00A24453" w:rsidRDefault="00A24453" w:rsidP="00CF4406">
      <w:pPr>
        <w:rPr>
          <w:sz w:val="28"/>
          <w:szCs w:val="28"/>
          <w:lang w:eastAsia="en-US"/>
        </w:rPr>
      </w:pPr>
    </w:p>
    <w:p w:rsidR="00A24453" w:rsidRDefault="00A24453" w:rsidP="00CF4406">
      <w:pPr>
        <w:rPr>
          <w:sz w:val="28"/>
          <w:szCs w:val="28"/>
          <w:lang w:eastAsia="en-US"/>
        </w:rPr>
      </w:pPr>
    </w:p>
    <w:p w:rsidR="00A24453" w:rsidRDefault="00A24453" w:rsidP="00A24453">
      <w:pPr>
        <w:pStyle w:val="a5"/>
        <w:numPr>
          <w:ilvl w:val="0"/>
          <w:numId w:val="3"/>
        </w:numPr>
        <w:spacing w:after="120" w:line="276" w:lineRule="auto"/>
        <w:rPr>
          <w:b/>
          <w:sz w:val="28"/>
          <w:szCs w:val="28"/>
        </w:rPr>
      </w:pPr>
      <w:r w:rsidRPr="00A24453">
        <w:rPr>
          <w:b/>
          <w:sz w:val="28"/>
          <w:szCs w:val="28"/>
        </w:rPr>
        <w:t>Места регистрации</w:t>
      </w:r>
    </w:p>
    <w:tbl>
      <w:tblPr>
        <w:tblStyle w:val="a6"/>
        <w:tblW w:w="0" w:type="auto"/>
        <w:tblInd w:w="-34" w:type="dxa"/>
        <w:tblLook w:val="04A0" w:firstRow="1" w:lastRow="0" w:firstColumn="1" w:lastColumn="0" w:noHBand="0" w:noVBand="1"/>
      </w:tblPr>
      <w:tblGrid>
        <w:gridCol w:w="6238"/>
        <w:gridCol w:w="3367"/>
      </w:tblGrid>
      <w:tr w:rsidR="00A24453" w:rsidTr="00502596">
        <w:tc>
          <w:tcPr>
            <w:tcW w:w="6238" w:type="dxa"/>
            <w:vAlign w:val="center"/>
          </w:tcPr>
          <w:p w:rsidR="00A24453" w:rsidRPr="00A2572F" w:rsidRDefault="00A24453" w:rsidP="002920FE">
            <w:pPr>
              <w:jc w:val="center"/>
              <w:rPr>
                <w:b/>
                <w:bCs/>
                <w:i/>
                <w:iCs/>
                <w:sz w:val="28"/>
                <w:szCs w:val="28"/>
              </w:rPr>
            </w:pPr>
            <w:r w:rsidRPr="00A2572F">
              <w:rPr>
                <w:b/>
                <w:bCs/>
                <w:i/>
                <w:iCs/>
                <w:sz w:val="28"/>
                <w:szCs w:val="28"/>
              </w:rPr>
              <w:t>Категория участников итогового сочинения (изложения)</w:t>
            </w:r>
          </w:p>
        </w:tc>
        <w:tc>
          <w:tcPr>
            <w:tcW w:w="3367" w:type="dxa"/>
            <w:vAlign w:val="center"/>
          </w:tcPr>
          <w:p w:rsidR="00A24453" w:rsidRPr="00A2572F" w:rsidRDefault="00A24453" w:rsidP="002920FE">
            <w:pPr>
              <w:jc w:val="center"/>
              <w:rPr>
                <w:b/>
                <w:bCs/>
                <w:i/>
                <w:iCs/>
                <w:sz w:val="28"/>
                <w:szCs w:val="28"/>
              </w:rPr>
            </w:pPr>
            <w:r w:rsidRPr="00A2572F">
              <w:rPr>
                <w:b/>
                <w:bCs/>
                <w:i/>
                <w:iCs/>
                <w:sz w:val="28"/>
                <w:szCs w:val="28"/>
              </w:rPr>
              <w:t>Места регистрации на сдачу итогового сочинения (изложения) и места ознакомления с результатами</w:t>
            </w:r>
          </w:p>
        </w:tc>
      </w:tr>
      <w:tr w:rsidR="00A24453" w:rsidTr="00502596">
        <w:tc>
          <w:tcPr>
            <w:tcW w:w="6238" w:type="dxa"/>
          </w:tcPr>
          <w:p w:rsidR="00A24453" w:rsidRPr="00A24453" w:rsidRDefault="00A24453" w:rsidP="00A24453">
            <w:pPr>
              <w:spacing w:after="200" w:line="276" w:lineRule="auto"/>
              <w:jc w:val="both"/>
              <w:rPr>
                <w:rFonts w:eastAsiaTheme="minorHAnsi"/>
                <w:sz w:val="28"/>
                <w:szCs w:val="28"/>
                <w:lang w:eastAsia="en-US"/>
              </w:rPr>
            </w:pPr>
            <w:r w:rsidRPr="00A24453">
              <w:rPr>
                <w:rFonts w:eastAsiaTheme="minorHAnsi"/>
                <w:sz w:val="28"/>
                <w:szCs w:val="28"/>
                <w:lang w:eastAsia="en-US"/>
              </w:rPr>
              <w:t>Обучающиеся XI (XII) кла</w:t>
            </w:r>
            <w:r w:rsidR="006F3BE9">
              <w:rPr>
                <w:rFonts w:eastAsiaTheme="minorHAnsi"/>
                <w:sz w:val="28"/>
                <w:szCs w:val="28"/>
                <w:lang w:eastAsia="en-US"/>
              </w:rPr>
              <w:t xml:space="preserve">ссов образовательных учреждений </w:t>
            </w:r>
            <w:r w:rsidR="002D54B3">
              <w:rPr>
                <w:rFonts w:eastAsiaTheme="minorHAnsi"/>
                <w:sz w:val="28"/>
                <w:szCs w:val="28"/>
                <w:lang w:eastAsia="en-US"/>
              </w:rPr>
              <w:t>Усть-Джег</w:t>
            </w:r>
            <w:r w:rsidR="006F3BE9">
              <w:rPr>
                <w:rFonts w:eastAsiaTheme="minorHAnsi"/>
                <w:sz w:val="28"/>
                <w:szCs w:val="28"/>
                <w:lang w:eastAsia="en-US"/>
              </w:rPr>
              <w:t>утинского муниципального района</w:t>
            </w:r>
            <w:proofErr w:type="gramStart"/>
            <w:r w:rsidR="006F3BE9">
              <w:rPr>
                <w:rFonts w:eastAsiaTheme="minorHAnsi"/>
                <w:sz w:val="28"/>
                <w:szCs w:val="28"/>
                <w:lang w:eastAsia="en-US"/>
              </w:rPr>
              <w:t xml:space="preserve"> </w:t>
            </w:r>
            <w:r w:rsidRPr="00A24453">
              <w:rPr>
                <w:rFonts w:eastAsiaTheme="minorHAnsi"/>
                <w:sz w:val="28"/>
                <w:szCs w:val="28"/>
                <w:lang w:eastAsia="en-US"/>
              </w:rPr>
              <w:t>,</w:t>
            </w:r>
            <w:proofErr w:type="gramEnd"/>
            <w:r w:rsidRPr="00A24453">
              <w:rPr>
                <w:rFonts w:eastAsiaTheme="minorHAnsi"/>
                <w:sz w:val="28"/>
                <w:szCs w:val="28"/>
                <w:lang w:eastAsia="en-US"/>
              </w:rPr>
              <w:t xml:space="preserve"> осуществляющих образовательную деятельность по имеющим государственную аккредитацию образовательным программам среднего общего образования (далее – выпускники текущего года); </w:t>
            </w:r>
            <w:proofErr w:type="gramStart"/>
            <w:r w:rsidRPr="00A24453">
              <w:rPr>
                <w:rFonts w:eastAsiaTheme="minorHAnsi"/>
                <w:sz w:val="28"/>
                <w:szCs w:val="28"/>
                <w:lang w:eastAsia="en-US"/>
              </w:rPr>
              <w:t>лица, осваивающие образовательные программы среднего общего образования в форме самообразования или семейного образования, либо лица, обучающиеся по не имеющим государственной аккредитации образовательным программам среднего общего образования, в том числе обучающиеся по образовательным программам среднего профессионального образования, получающие среднее общее образование по не имеющим государственную аккредитацию образовательным программам среднего общего образования, проходящие государственную итоговую аттестацию по образовательным программам среднего общего образования</w:t>
            </w:r>
            <w:proofErr w:type="gramEnd"/>
            <w:r w:rsidRPr="00A24453">
              <w:rPr>
                <w:rFonts w:eastAsiaTheme="minorHAnsi"/>
                <w:sz w:val="28"/>
                <w:szCs w:val="28"/>
                <w:lang w:eastAsia="en-US"/>
              </w:rPr>
              <w:t xml:space="preserve"> (далее – ГИА) экстерном в организации, осуществляющей образовательную деятельность по имеющим государственную аккредитацию образовательным программам среднего общего образования, в формах, установленных Порядком ГИА (далее – </w:t>
            </w:r>
            <w:r w:rsidRPr="00A24453">
              <w:rPr>
                <w:rFonts w:eastAsiaTheme="minorHAnsi"/>
                <w:sz w:val="28"/>
                <w:szCs w:val="28"/>
                <w:lang w:eastAsia="en-US"/>
              </w:rPr>
              <w:lastRenderedPageBreak/>
              <w:t>экстерны);</w:t>
            </w:r>
          </w:p>
          <w:p w:rsidR="00A24453" w:rsidRDefault="00A24453" w:rsidP="002920FE">
            <w:pPr>
              <w:pStyle w:val="a5"/>
              <w:spacing w:after="120" w:line="276" w:lineRule="auto"/>
              <w:ind w:left="0"/>
              <w:rPr>
                <w:b/>
                <w:sz w:val="28"/>
                <w:szCs w:val="28"/>
              </w:rPr>
            </w:pPr>
            <w:r>
              <w:rPr>
                <w:sz w:val="28"/>
                <w:szCs w:val="28"/>
              </w:rPr>
              <w:t>лица, допущенные к ГИА в предыдущие годы, но не прошедшие ГИА (далее – выпускники, не прошедшие ГИА)</w:t>
            </w:r>
          </w:p>
        </w:tc>
        <w:tc>
          <w:tcPr>
            <w:tcW w:w="3367" w:type="dxa"/>
          </w:tcPr>
          <w:p w:rsidR="00A24453" w:rsidRDefault="00A24453" w:rsidP="002920FE">
            <w:pPr>
              <w:pStyle w:val="a5"/>
              <w:spacing w:after="120" w:line="276" w:lineRule="auto"/>
              <w:ind w:left="0"/>
              <w:rPr>
                <w:b/>
                <w:sz w:val="28"/>
                <w:szCs w:val="28"/>
              </w:rPr>
            </w:pPr>
          </w:p>
          <w:p w:rsidR="00A24453" w:rsidRDefault="00A24453" w:rsidP="002920FE">
            <w:pPr>
              <w:pStyle w:val="a5"/>
              <w:spacing w:after="120" w:line="276" w:lineRule="auto"/>
              <w:ind w:left="0"/>
              <w:rPr>
                <w:b/>
                <w:sz w:val="28"/>
                <w:szCs w:val="28"/>
              </w:rPr>
            </w:pPr>
            <w:r w:rsidRPr="008B3163">
              <w:rPr>
                <w:sz w:val="28"/>
                <w:szCs w:val="28"/>
              </w:rPr>
              <w:t xml:space="preserve">Образовательные организации </w:t>
            </w:r>
            <w:r>
              <w:rPr>
                <w:sz w:val="28"/>
                <w:szCs w:val="28"/>
              </w:rPr>
              <w:t>Усть-Джег</w:t>
            </w:r>
            <w:r w:rsidR="00502596">
              <w:rPr>
                <w:sz w:val="28"/>
                <w:szCs w:val="28"/>
              </w:rPr>
              <w:t>утинского муниципального района</w:t>
            </w:r>
            <w:r w:rsidRPr="008B3163">
              <w:rPr>
                <w:sz w:val="28"/>
                <w:szCs w:val="28"/>
              </w:rPr>
              <w:t>, в которых обучающиеся осваивают</w:t>
            </w:r>
            <w:r>
              <w:rPr>
                <w:sz w:val="28"/>
                <w:szCs w:val="28"/>
              </w:rPr>
              <w:t xml:space="preserve"> (осваивали)</w:t>
            </w:r>
            <w:r w:rsidRPr="008B3163">
              <w:rPr>
                <w:sz w:val="28"/>
                <w:szCs w:val="28"/>
              </w:rPr>
              <w:t xml:space="preserve"> образовательные программы среднего общего образования</w:t>
            </w:r>
          </w:p>
          <w:p w:rsidR="00A24453" w:rsidRDefault="00A24453" w:rsidP="002920FE">
            <w:pPr>
              <w:pStyle w:val="a5"/>
              <w:spacing w:after="120" w:line="276" w:lineRule="auto"/>
              <w:ind w:left="0"/>
              <w:rPr>
                <w:b/>
                <w:sz w:val="28"/>
                <w:szCs w:val="28"/>
              </w:rPr>
            </w:pPr>
          </w:p>
          <w:p w:rsidR="00A24453" w:rsidRDefault="00A24453" w:rsidP="002920FE">
            <w:pPr>
              <w:pStyle w:val="a5"/>
              <w:spacing w:after="120" w:line="276" w:lineRule="auto"/>
              <w:ind w:left="0"/>
              <w:rPr>
                <w:b/>
                <w:sz w:val="28"/>
                <w:szCs w:val="28"/>
              </w:rPr>
            </w:pPr>
          </w:p>
          <w:p w:rsidR="00A24453" w:rsidRDefault="00A24453" w:rsidP="002920FE">
            <w:pPr>
              <w:pStyle w:val="a5"/>
              <w:spacing w:after="120" w:line="276" w:lineRule="auto"/>
              <w:ind w:left="0"/>
              <w:rPr>
                <w:b/>
                <w:sz w:val="28"/>
                <w:szCs w:val="28"/>
              </w:rPr>
            </w:pPr>
          </w:p>
        </w:tc>
      </w:tr>
      <w:tr w:rsidR="00502596" w:rsidTr="00502596">
        <w:tc>
          <w:tcPr>
            <w:tcW w:w="6238" w:type="dxa"/>
            <w:vAlign w:val="center"/>
          </w:tcPr>
          <w:p w:rsidR="00502596" w:rsidRPr="00A2572F" w:rsidRDefault="00502596" w:rsidP="002920FE">
            <w:pPr>
              <w:jc w:val="center"/>
              <w:rPr>
                <w:b/>
                <w:bCs/>
                <w:i/>
                <w:iCs/>
                <w:sz w:val="28"/>
                <w:szCs w:val="28"/>
              </w:rPr>
            </w:pPr>
            <w:r w:rsidRPr="00A2572F">
              <w:rPr>
                <w:b/>
                <w:bCs/>
                <w:i/>
                <w:iCs/>
                <w:sz w:val="28"/>
                <w:szCs w:val="28"/>
              </w:rPr>
              <w:lastRenderedPageBreak/>
              <w:t>Категория участников итогового сочинения (изложения)</w:t>
            </w:r>
          </w:p>
        </w:tc>
        <w:tc>
          <w:tcPr>
            <w:tcW w:w="3367" w:type="dxa"/>
            <w:vAlign w:val="center"/>
          </w:tcPr>
          <w:p w:rsidR="00502596" w:rsidRPr="00A2572F" w:rsidRDefault="00502596" w:rsidP="002920FE">
            <w:pPr>
              <w:jc w:val="center"/>
              <w:rPr>
                <w:b/>
                <w:bCs/>
                <w:i/>
                <w:iCs/>
                <w:sz w:val="28"/>
                <w:szCs w:val="28"/>
              </w:rPr>
            </w:pPr>
            <w:r w:rsidRPr="00A2572F">
              <w:rPr>
                <w:b/>
                <w:bCs/>
                <w:i/>
                <w:iCs/>
                <w:sz w:val="28"/>
                <w:szCs w:val="28"/>
              </w:rPr>
              <w:t>Места регистрации на сдачу итогового сочинения (изложения) и места ознакомления с результатами</w:t>
            </w:r>
          </w:p>
        </w:tc>
      </w:tr>
      <w:tr w:rsidR="00502596" w:rsidTr="00502596">
        <w:tc>
          <w:tcPr>
            <w:tcW w:w="6238" w:type="dxa"/>
          </w:tcPr>
          <w:p w:rsidR="00502596" w:rsidRPr="00697E67" w:rsidRDefault="00502596" w:rsidP="002920FE">
            <w:pPr>
              <w:jc w:val="both"/>
              <w:rPr>
                <w:sz w:val="28"/>
                <w:szCs w:val="28"/>
              </w:rPr>
            </w:pPr>
            <w:proofErr w:type="gramStart"/>
            <w:r>
              <w:rPr>
                <w:sz w:val="28"/>
                <w:szCs w:val="28"/>
              </w:rPr>
              <w:t xml:space="preserve">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w:t>
            </w:r>
            <w:r w:rsidRPr="00697E67">
              <w:rPr>
                <w:sz w:val="28"/>
                <w:szCs w:val="28"/>
              </w:rPr>
              <w:t>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 а также лица, имеющие среднее общее образование, полученное в иностранных</w:t>
            </w:r>
            <w:proofErr w:type="gramEnd"/>
            <w:r w:rsidRPr="00697E67">
              <w:rPr>
                <w:sz w:val="28"/>
                <w:szCs w:val="28"/>
              </w:rPr>
              <w:t xml:space="preserve"> </w:t>
            </w:r>
            <w:proofErr w:type="gramStart"/>
            <w:r w:rsidRPr="00697E67">
              <w:rPr>
                <w:sz w:val="28"/>
                <w:szCs w:val="28"/>
              </w:rPr>
              <w:t>организациях</w:t>
            </w:r>
            <w:proofErr w:type="gramEnd"/>
            <w:r w:rsidRPr="00697E67">
              <w:rPr>
                <w:sz w:val="28"/>
                <w:szCs w:val="28"/>
              </w:rPr>
              <w:t>, осуществляющ</w:t>
            </w:r>
            <w:r>
              <w:rPr>
                <w:sz w:val="28"/>
                <w:szCs w:val="28"/>
              </w:rPr>
              <w:t>их образовательную деятельность; лица, имеющие среднее общее образование, полученное в иностранных организациях, осуществляющих образовательную деятельность (далее вместе – выпускники прошлых лет)</w:t>
            </w:r>
          </w:p>
        </w:tc>
        <w:tc>
          <w:tcPr>
            <w:tcW w:w="3367" w:type="dxa"/>
          </w:tcPr>
          <w:p w:rsidR="00502596" w:rsidRPr="008B3163" w:rsidRDefault="00502596" w:rsidP="002920FE">
            <w:pPr>
              <w:jc w:val="both"/>
              <w:rPr>
                <w:sz w:val="28"/>
                <w:szCs w:val="28"/>
              </w:rPr>
            </w:pPr>
            <w:r>
              <w:rPr>
                <w:sz w:val="28"/>
                <w:szCs w:val="28"/>
              </w:rPr>
              <w:t>Управление образования администрации                    Усть-Джегутинского муниципального района</w:t>
            </w:r>
          </w:p>
        </w:tc>
      </w:tr>
      <w:tr w:rsidR="00502596" w:rsidTr="00502596">
        <w:tc>
          <w:tcPr>
            <w:tcW w:w="6238" w:type="dxa"/>
          </w:tcPr>
          <w:p w:rsidR="00502596" w:rsidRDefault="00502596" w:rsidP="002920FE">
            <w:pPr>
              <w:jc w:val="both"/>
              <w:rPr>
                <w:sz w:val="28"/>
                <w:szCs w:val="28"/>
              </w:rPr>
            </w:pPr>
            <w:r>
              <w:rPr>
                <w:sz w:val="28"/>
                <w:szCs w:val="28"/>
              </w:rPr>
              <w:t>Лица, получающие среднее общее образование в иностранных организациях, осуществляющих образовательную деятельность (далее – иностранные ОО)</w:t>
            </w:r>
          </w:p>
        </w:tc>
        <w:tc>
          <w:tcPr>
            <w:tcW w:w="3367" w:type="dxa"/>
          </w:tcPr>
          <w:p w:rsidR="00502596" w:rsidRPr="008B3163" w:rsidRDefault="00502596" w:rsidP="002920FE">
            <w:pPr>
              <w:jc w:val="both"/>
              <w:rPr>
                <w:sz w:val="28"/>
                <w:szCs w:val="28"/>
              </w:rPr>
            </w:pPr>
            <w:r>
              <w:rPr>
                <w:sz w:val="28"/>
                <w:szCs w:val="28"/>
              </w:rPr>
              <w:t>Управление образования администрации Усть-Джегутинского муниципального района</w:t>
            </w:r>
          </w:p>
        </w:tc>
      </w:tr>
    </w:tbl>
    <w:p w:rsidR="00A24453" w:rsidRDefault="00A24453" w:rsidP="00CF4406">
      <w:pPr>
        <w:rPr>
          <w:sz w:val="28"/>
          <w:szCs w:val="28"/>
          <w:lang w:eastAsia="en-US"/>
        </w:rPr>
      </w:pPr>
    </w:p>
    <w:p w:rsidR="00A24453" w:rsidRDefault="00A24453" w:rsidP="00CF4406">
      <w:pPr>
        <w:rPr>
          <w:sz w:val="28"/>
          <w:szCs w:val="28"/>
          <w:lang w:eastAsia="en-US"/>
        </w:rPr>
      </w:pPr>
    </w:p>
    <w:p w:rsidR="00125531" w:rsidRPr="00125531" w:rsidRDefault="00125531" w:rsidP="00125531">
      <w:pPr>
        <w:jc w:val="center"/>
        <w:rPr>
          <w:b/>
          <w:sz w:val="28"/>
          <w:szCs w:val="28"/>
        </w:rPr>
      </w:pPr>
    </w:p>
    <w:p w:rsidR="00087C24" w:rsidRPr="0076257A" w:rsidRDefault="00CF4406" w:rsidP="0076257A">
      <w:pPr>
        <w:rPr>
          <w:sz w:val="28"/>
          <w:szCs w:val="28"/>
        </w:rPr>
      </w:pPr>
      <w:r>
        <w:rPr>
          <w:noProof/>
          <w:sz w:val="28"/>
          <w:szCs w:val="28"/>
        </w:rPr>
        <w:drawing>
          <wp:inline distT="0" distB="0" distL="0" distR="0" wp14:anchorId="7B488945" wp14:editId="28C71394">
            <wp:extent cx="5940425" cy="1605820"/>
            <wp:effectExtent l="0" t="0" r="3175" b="0"/>
            <wp:docPr id="2" name="Рисунок 2" descr="C:\Users\ТLarisa\Desktop\печать и подпись Батчаева А.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Larisa\Desktop\печать и подпись Батчаева А.Х..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1605820"/>
                    </a:xfrm>
                    <a:prstGeom prst="rect">
                      <a:avLst/>
                    </a:prstGeom>
                    <a:noFill/>
                    <a:ln>
                      <a:noFill/>
                    </a:ln>
                  </pic:spPr>
                </pic:pic>
              </a:graphicData>
            </a:graphic>
          </wp:inline>
        </w:drawing>
      </w:r>
    </w:p>
    <w:sectPr w:rsidR="00087C24" w:rsidRPr="007625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E3B67"/>
    <w:multiLevelType w:val="multilevel"/>
    <w:tmpl w:val="2968F9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8380639"/>
    <w:multiLevelType w:val="hybridMultilevel"/>
    <w:tmpl w:val="CEDEA6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E22643D"/>
    <w:multiLevelType w:val="hybridMultilevel"/>
    <w:tmpl w:val="9E12A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6D173FD"/>
    <w:multiLevelType w:val="hybridMultilevel"/>
    <w:tmpl w:val="9E12A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AE23231"/>
    <w:multiLevelType w:val="multilevel"/>
    <w:tmpl w:val="AFD29170"/>
    <w:lvl w:ilvl="0">
      <w:start w:val="1"/>
      <w:numFmt w:val="decimal"/>
      <w:lvlText w:val="%1."/>
      <w:lvlJc w:val="left"/>
      <w:pPr>
        <w:ind w:left="720" w:hanging="360"/>
      </w:pPr>
      <w:rPr>
        <w:rFonts w:hint="default"/>
      </w:rPr>
    </w:lvl>
    <w:lvl w:ilvl="1">
      <w:start w:val="2"/>
      <w:numFmt w:val="decimal"/>
      <w:isLgl/>
      <w:lvlText w:val="%1.%2."/>
      <w:lvlJc w:val="left"/>
      <w:pPr>
        <w:ind w:left="117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5C6"/>
    <w:rsid w:val="00036130"/>
    <w:rsid w:val="00087C24"/>
    <w:rsid w:val="00093EDE"/>
    <w:rsid w:val="000B4201"/>
    <w:rsid w:val="00106B20"/>
    <w:rsid w:val="00125531"/>
    <w:rsid w:val="001E26BB"/>
    <w:rsid w:val="001E5B00"/>
    <w:rsid w:val="001F50A5"/>
    <w:rsid w:val="00234DFF"/>
    <w:rsid w:val="002523F1"/>
    <w:rsid w:val="00273D60"/>
    <w:rsid w:val="002A4B7C"/>
    <w:rsid w:val="002D54B3"/>
    <w:rsid w:val="00315287"/>
    <w:rsid w:val="00347366"/>
    <w:rsid w:val="003970C4"/>
    <w:rsid w:val="00411016"/>
    <w:rsid w:val="004164C0"/>
    <w:rsid w:val="004210A7"/>
    <w:rsid w:val="00435EA3"/>
    <w:rsid w:val="00464BC3"/>
    <w:rsid w:val="0049742F"/>
    <w:rsid w:val="004D4B73"/>
    <w:rsid w:val="00502596"/>
    <w:rsid w:val="005040A1"/>
    <w:rsid w:val="00566357"/>
    <w:rsid w:val="0056707B"/>
    <w:rsid w:val="00567B20"/>
    <w:rsid w:val="00657D97"/>
    <w:rsid w:val="00663D7C"/>
    <w:rsid w:val="006A7AA9"/>
    <w:rsid w:val="006C41EA"/>
    <w:rsid w:val="006F3BE9"/>
    <w:rsid w:val="0076257A"/>
    <w:rsid w:val="007A35C6"/>
    <w:rsid w:val="0080615B"/>
    <w:rsid w:val="00815C7C"/>
    <w:rsid w:val="008368E5"/>
    <w:rsid w:val="008372B6"/>
    <w:rsid w:val="00850C97"/>
    <w:rsid w:val="00887EBC"/>
    <w:rsid w:val="0090723D"/>
    <w:rsid w:val="00910D9C"/>
    <w:rsid w:val="00955AC3"/>
    <w:rsid w:val="009F4025"/>
    <w:rsid w:val="009F4C39"/>
    <w:rsid w:val="00A24453"/>
    <w:rsid w:val="00A3055C"/>
    <w:rsid w:val="00A45DB7"/>
    <w:rsid w:val="00A61260"/>
    <w:rsid w:val="00A63EB2"/>
    <w:rsid w:val="00AA3705"/>
    <w:rsid w:val="00AB792E"/>
    <w:rsid w:val="00AD706C"/>
    <w:rsid w:val="00B032D5"/>
    <w:rsid w:val="00BA79F6"/>
    <w:rsid w:val="00C14744"/>
    <w:rsid w:val="00C4304C"/>
    <w:rsid w:val="00CF4406"/>
    <w:rsid w:val="00D31100"/>
    <w:rsid w:val="00D822CD"/>
    <w:rsid w:val="00DA79A0"/>
    <w:rsid w:val="00DC517B"/>
    <w:rsid w:val="00DD75DB"/>
    <w:rsid w:val="00DE2CDA"/>
    <w:rsid w:val="00E20E70"/>
    <w:rsid w:val="00E368E2"/>
    <w:rsid w:val="00E55B6B"/>
    <w:rsid w:val="00E62689"/>
    <w:rsid w:val="00E63C7F"/>
    <w:rsid w:val="00E80939"/>
    <w:rsid w:val="00E910B6"/>
    <w:rsid w:val="00EB7173"/>
    <w:rsid w:val="00F24344"/>
    <w:rsid w:val="00F45F44"/>
    <w:rsid w:val="00F656EA"/>
    <w:rsid w:val="00F835AC"/>
    <w:rsid w:val="00F86C65"/>
    <w:rsid w:val="00F900F9"/>
    <w:rsid w:val="00FB6005"/>
    <w:rsid w:val="00FF55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5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32D5"/>
    <w:rPr>
      <w:rFonts w:ascii="Tahoma" w:hAnsi="Tahoma" w:cs="Tahoma"/>
      <w:sz w:val="16"/>
      <w:szCs w:val="16"/>
    </w:rPr>
  </w:style>
  <w:style w:type="character" w:customStyle="1" w:styleId="a4">
    <w:name w:val="Текст выноски Знак"/>
    <w:basedOn w:val="a0"/>
    <w:link w:val="a3"/>
    <w:uiPriority w:val="99"/>
    <w:semiHidden/>
    <w:rsid w:val="00B032D5"/>
    <w:rPr>
      <w:rFonts w:ascii="Tahoma" w:eastAsia="Times New Roman" w:hAnsi="Tahoma" w:cs="Tahoma"/>
      <w:sz w:val="16"/>
      <w:szCs w:val="16"/>
      <w:lang w:eastAsia="ru-RU"/>
    </w:rPr>
  </w:style>
  <w:style w:type="paragraph" w:styleId="a5">
    <w:name w:val="List Paragraph"/>
    <w:basedOn w:val="a"/>
    <w:uiPriority w:val="34"/>
    <w:qFormat/>
    <w:rsid w:val="00DA79A0"/>
    <w:pPr>
      <w:ind w:left="720"/>
      <w:contextualSpacing/>
    </w:pPr>
  </w:style>
  <w:style w:type="table" w:styleId="a6">
    <w:name w:val="Table Grid"/>
    <w:basedOn w:val="a1"/>
    <w:uiPriority w:val="59"/>
    <w:rsid w:val="00FF55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
    <w:name w:val="Основной текст (4)_"/>
    <w:basedOn w:val="a0"/>
    <w:link w:val="40"/>
    <w:rsid w:val="00347366"/>
    <w:rPr>
      <w:rFonts w:ascii="Times New Roman" w:eastAsia="Times New Roman" w:hAnsi="Times New Roman" w:cs="Times New Roman"/>
      <w:shd w:val="clear" w:color="auto" w:fill="FFFFFF"/>
    </w:rPr>
  </w:style>
  <w:style w:type="paragraph" w:customStyle="1" w:styleId="40">
    <w:name w:val="Основной текст (4)"/>
    <w:basedOn w:val="a"/>
    <w:link w:val="4"/>
    <w:rsid w:val="00347366"/>
    <w:pPr>
      <w:widowControl w:val="0"/>
      <w:shd w:val="clear" w:color="auto" w:fill="FFFFFF"/>
      <w:spacing w:after="60" w:line="0" w:lineRule="atLeast"/>
    </w:pPr>
    <w:rPr>
      <w:sz w:val="22"/>
      <w:szCs w:val="22"/>
      <w:lang w:eastAsia="en-US"/>
    </w:rPr>
  </w:style>
  <w:style w:type="character" w:customStyle="1" w:styleId="a7">
    <w:name w:val="Основной текст_"/>
    <w:basedOn w:val="a0"/>
    <w:link w:val="1"/>
    <w:rsid w:val="00FB6005"/>
    <w:rPr>
      <w:rFonts w:ascii="Times New Roman" w:eastAsia="Times New Roman" w:hAnsi="Times New Roman" w:cs="Times New Roman"/>
      <w:sz w:val="23"/>
      <w:szCs w:val="23"/>
      <w:shd w:val="clear" w:color="auto" w:fill="FFFFFF"/>
    </w:rPr>
  </w:style>
  <w:style w:type="paragraph" w:customStyle="1" w:styleId="1">
    <w:name w:val="Основной текст1"/>
    <w:basedOn w:val="a"/>
    <w:link w:val="a7"/>
    <w:rsid w:val="00FB6005"/>
    <w:pPr>
      <w:shd w:val="clear" w:color="auto" w:fill="FFFFFF"/>
      <w:spacing w:line="0" w:lineRule="atLeast"/>
    </w:pPr>
    <w:rPr>
      <w:sz w:val="23"/>
      <w:szCs w:val="23"/>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5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32D5"/>
    <w:rPr>
      <w:rFonts w:ascii="Tahoma" w:hAnsi="Tahoma" w:cs="Tahoma"/>
      <w:sz w:val="16"/>
      <w:szCs w:val="16"/>
    </w:rPr>
  </w:style>
  <w:style w:type="character" w:customStyle="1" w:styleId="a4">
    <w:name w:val="Текст выноски Знак"/>
    <w:basedOn w:val="a0"/>
    <w:link w:val="a3"/>
    <w:uiPriority w:val="99"/>
    <w:semiHidden/>
    <w:rsid w:val="00B032D5"/>
    <w:rPr>
      <w:rFonts w:ascii="Tahoma" w:eastAsia="Times New Roman" w:hAnsi="Tahoma" w:cs="Tahoma"/>
      <w:sz w:val="16"/>
      <w:szCs w:val="16"/>
      <w:lang w:eastAsia="ru-RU"/>
    </w:rPr>
  </w:style>
  <w:style w:type="paragraph" w:styleId="a5">
    <w:name w:val="List Paragraph"/>
    <w:basedOn w:val="a"/>
    <w:uiPriority w:val="34"/>
    <w:qFormat/>
    <w:rsid w:val="00DA79A0"/>
    <w:pPr>
      <w:ind w:left="720"/>
      <w:contextualSpacing/>
    </w:pPr>
  </w:style>
  <w:style w:type="table" w:styleId="a6">
    <w:name w:val="Table Grid"/>
    <w:basedOn w:val="a1"/>
    <w:uiPriority w:val="59"/>
    <w:rsid w:val="00FF55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
    <w:name w:val="Основной текст (4)_"/>
    <w:basedOn w:val="a0"/>
    <w:link w:val="40"/>
    <w:rsid w:val="00347366"/>
    <w:rPr>
      <w:rFonts w:ascii="Times New Roman" w:eastAsia="Times New Roman" w:hAnsi="Times New Roman" w:cs="Times New Roman"/>
      <w:shd w:val="clear" w:color="auto" w:fill="FFFFFF"/>
    </w:rPr>
  </w:style>
  <w:style w:type="paragraph" w:customStyle="1" w:styleId="40">
    <w:name w:val="Основной текст (4)"/>
    <w:basedOn w:val="a"/>
    <w:link w:val="4"/>
    <w:rsid w:val="00347366"/>
    <w:pPr>
      <w:widowControl w:val="0"/>
      <w:shd w:val="clear" w:color="auto" w:fill="FFFFFF"/>
      <w:spacing w:after="60" w:line="0" w:lineRule="atLeast"/>
    </w:pPr>
    <w:rPr>
      <w:sz w:val="22"/>
      <w:szCs w:val="22"/>
      <w:lang w:eastAsia="en-US"/>
    </w:rPr>
  </w:style>
  <w:style w:type="character" w:customStyle="1" w:styleId="a7">
    <w:name w:val="Основной текст_"/>
    <w:basedOn w:val="a0"/>
    <w:link w:val="1"/>
    <w:rsid w:val="00FB6005"/>
    <w:rPr>
      <w:rFonts w:ascii="Times New Roman" w:eastAsia="Times New Roman" w:hAnsi="Times New Roman" w:cs="Times New Roman"/>
      <w:sz w:val="23"/>
      <w:szCs w:val="23"/>
      <w:shd w:val="clear" w:color="auto" w:fill="FFFFFF"/>
    </w:rPr>
  </w:style>
  <w:style w:type="paragraph" w:customStyle="1" w:styleId="1">
    <w:name w:val="Основной текст1"/>
    <w:basedOn w:val="a"/>
    <w:link w:val="a7"/>
    <w:rsid w:val="00FB6005"/>
    <w:pPr>
      <w:shd w:val="clear" w:color="auto" w:fill="FFFFFF"/>
      <w:spacing w:line="0" w:lineRule="atLeast"/>
    </w:pPr>
    <w:rPr>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79003-FD51-42A5-BAF6-E5B80FB78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Pages>
  <Words>992</Words>
  <Characters>5660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ТLarisa</dc:creator>
  <cp:lastModifiedBy>ТLarisa</cp:lastModifiedBy>
  <cp:revision>25</cp:revision>
  <cp:lastPrinted>2019-08-10T10:11:00Z</cp:lastPrinted>
  <dcterms:created xsi:type="dcterms:W3CDTF">2019-08-21T07:30:00Z</dcterms:created>
  <dcterms:modified xsi:type="dcterms:W3CDTF">2021-11-26T13:23:00Z</dcterms:modified>
</cp:coreProperties>
</file>